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48B82" w14:textId="1035BF36" w:rsidR="00380707" w:rsidRPr="00380707" w:rsidRDefault="00380707" w:rsidP="00380707">
      <w:pPr>
        <w:jc w:val="center"/>
        <w:rPr>
          <w:rFonts w:ascii="Calibri" w:hAnsi="Calibri" w:cs="Calibri"/>
          <w:b/>
          <w:bCs/>
          <w:smallCaps/>
          <w:spacing w:val="-20"/>
          <w:sz w:val="36"/>
          <w:szCs w:val="36"/>
        </w:rPr>
      </w:pPr>
      <w:r w:rsidRPr="00380707">
        <w:rPr>
          <w:rFonts w:ascii="Calibri" w:hAnsi="Calibri" w:cs="Calibri"/>
          <w:b/>
          <w:bCs/>
          <w:smallCaps/>
          <w:spacing w:val="-20"/>
          <w:sz w:val="36"/>
          <w:szCs w:val="36"/>
        </w:rPr>
        <w:t xml:space="preserve">Assemblée Générale Ordinaire Annuelle </w:t>
      </w:r>
    </w:p>
    <w:p w14:paraId="509198D4" w14:textId="3CD21A1F" w:rsidR="006A6375" w:rsidRDefault="001941B9" w:rsidP="006A6375">
      <w:pPr>
        <w:jc w:val="center"/>
        <w:rPr>
          <w:rFonts w:ascii="Calibri" w:hAnsi="Calibri" w:cs="Calibri"/>
          <w:b/>
          <w:bCs/>
          <w:smallCaps/>
          <w:sz w:val="36"/>
          <w:szCs w:val="36"/>
        </w:rPr>
      </w:pPr>
      <w:r>
        <w:rPr>
          <w:rFonts w:ascii="Calibri" w:hAnsi="Calibri" w:cs="Calibri"/>
          <w:b/>
          <w:bCs/>
          <w:smallCaps/>
          <w:sz w:val="36"/>
          <w:szCs w:val="36"/>
        </w:rPr>
        <w:t>du</w:t>
      </w:r>
      <w:r w:rsidR="00380707" w:rsidRPr="00380707">
        <w:rPr>
          <w:rFonts w:ascii="Calibri" w:hAnsi="Calibri" w:cs="Calibri"/>
          <w:b/>
          <w:bCs/>
          <w:smallCaps/>
          <w:sz w:val="36"/>
          <w:szCs w:val="36"/>
        </w:rPr>
        <w:t xml:space="preserve"> </w:t>
      </w:r>
      <w:r w:rsidR="005E0F8B" w:rsidRPr="005E0F8B">
        <w:rPr>
          <w:rFonts w:ascii="Calibri" w:hAnsi="Calibri" w:cs="Calibri"/>
          <w:b/>
          <w:bCs/>
          <w:smallCaps/>
          <w:sz w:val="36"/>
          <w:szCs w:val="36"/>
        </w:rPr>
        <w:t>lundi 29 juin 2026 à 16 heures</w:t>
      </w:r>
    </w:p>
    <w:p w14:paraId="1B32D04B" w14:textId="40D899D0" w:rsidR="005260C5" w:rsidRPr="005A6FE7" w:rsidRDefault="005260C5" w:rsidP="006A6375">
      <w:pPr>
        <w:jc w:val="center"/>
        <w:rPr>
          <w:rFonts w:ascii="Calibri" w:hAnsi="Calibri" w:cs="Calibri"/>
          <w:b/>
          <w:bCs/>
          <w:spacing w:val="-4"/>
          <w:sz w:val="26"/>
          <w:szCs w:val="26"/>
          <w:lang w:bidi="ar-MA"/>
        </w:rPr>
      </w:pPr>
      <w:r w:rsidRPr="005A6FE7">
        <w:rPr>
          <w:rFonts w:ascii="Calibri" w:hAnsi="Calibri" w:cs="Calibri"/>
          <w:b/>
          <w:bCs/>
          <w:spacing w:val="-4"/>
          <w:sz w:val="26"/>
          <w:szCs w:val="26"/>
          <w:lang w:bidi="ar-MA"/>
        </w:rPr>
        <w:t>Au siège social à Casablanca, 88-90, Rue Larbi DOGHMI 3</w:t>
      </w:r>
      <w:r w:rsidRPr="005A6FE7">
        <w:rPr>
          <w:rFonts w:ascii="Calibri" w:hAnsi="Calibri" w:cs="Calibri"/>
          <w:b/>
          <w:bCs/>
          <w:spacing w:val="-4"/>
          <w:sz w:val="26"/>
          <w:szCs w:val="26"/>
          <w:vertAlign w:val="superscript"/>
          <w:lang w:bidi="ar-MA"/>
        </w:rPr>
        <w:t>ème</w:t>
      </w:r>
      <w:r w:rsidRPr="005A6FE7">
        <w:rPr>
          <w:rFonts w:ascii="Calibri" w:hAnsi="Calibri" w:cs="Calibri"/>
          <w:b/>
          <w:bCs/>
          <w:spacing w:val="-4"/>
          <w:sz w:val="26"/>
          <w:szCs w:val="26"/>
          <w:lang w:bidi="ar-MA"/>
        </w:rPr>
        <w:t xml:space="preserve"> étage 20000 Casablanca</w:t>
      </w:r>
    </w:p>
    <w:p w14:paraId="30A1C465" w14:textId="77777777" w:rsidR="00380EA9" w:rsidRDefault="00380EA9" w:rsidP="0050793A">
      <w:pPr>
        <w:jc w:val="both"/>
        <w:rPr>
          <w:rFonts w:ascii="Calibri" w:hAnsi="Calibri" w:cs="Calibri"/>
          <w:spacing w:val="-4"/>
          <w:sz w:val="22"/>
          <w:szCs w:val="22"/>
          <w:lang w:bidi="ar-MA"/>
        </w:rPr>
      </w:pPr>
    </w:p>
    <w:p w14:paraId="70CE1CD9" w14:textId="0B82B68C" w:rsidR="0015439F" w:rsidRDefault="009F61C1" w:rsidP="0050793A">
      <w:pPr>
        <w:jc w:val="both"/>
        <w:rPr>
          <w:rFonts w:ascii="Calibri" w:hAnsi="Calibri" w:cs="Calibri"/>
          <w:spacing w:val="-4"/>
          <w:sz w:val="22"/>
          <w:szCs w:val="22"/>
          <w:lang w:bidi="ar-MA"/>
        </w:rPr>
      </w:pPr>
      <w:r w:rsidRPr="0015439F">
        <w:rPr>
          <w:rFonts w:ascii="Calibri" w:hAnsi="Calibri" w:cs="Calibri"/>
          <w:spacing w:val="-4"/>
          <w:sz w:val="22"/>
          <w:szCs w:val="22"/>
          <w:lang w:bidi="ar-MA"/>
        </w:rPr>
        <w:t>Je soussigné</w:t>
      </w:r>
      <w:r w:rsidRPr="002A3972">
        <w:rPr>
          <w:rFonts w:ascii="Calibri" w:hAnsi="Calibri" w:cs="Calibri"/>
          <w:b/>
          <w:bCs/>
          <w:spacing w:val="-4"/>
          <w:sz w:val="22"/>
          <w:szCs w:val="22"/>
          <w:vertAlign w:val="superscript"/>
          <w:lang w:bidi="ar-MA"/>
        </w:rPr>
        <w:t>1</w:t>
      </w:r>
      <w:r w:rsidRPr="0015439F">
        <w:rPr>
          <w:rFonts w:ascii="Calibri" w:hAnsi="Calibri" w:cs="Calibri"/>
          <w:spacing w:val="-4"/>
          <w:sz w:val="22"/>
          <w:szCs w:val="22"/>
          <w:lang w:bidi="ar-MA"/>
        </w:rPr>
        <w:t xml:space="preserve"> </w:t>
      </w:r>
    </w:p>
    <w:p w14:paraId="1177C0E0" w14:textId="77777777" w:rsidR="00184C21" w:rsidRDefault="009F61C1" w:rsidP="0050793A">
      <w:pPr>
        <w:jc w:val="both"/>
        <w:rPr>
          <w:rFonts w:ascii="Calibri" w:hAnsi="Calibri" w:cs="Calibri"/>
          <w:spacing w:val="-4"/>
          <w:sz w:val="22"/>
          <w:szCs w:val="22"/>
          <w:lang w:bidi="ar-MA"/>
        </w:rPr>
      </w:pPr>
      <w:r w:rsidRPr="0015439F">
        <w:rPr>
          <w:rFonts w:ascii="Calibri" w:hAnsi="Calibri" w:cs="Calibri"/>
          <w:spacing w:val="-4"/>
          <w:sz w:val="22"/>
          <w:szCs w:val="22"/>
          <w:lang w:bidi="ar-MA"/>
        </w:rPr>
        <w:t xml:space="preserve">Demeurant à </w:t>
      </w:r>
    </w:p>
    <w:p w14:paraId="0FAEFA44" w14:textId="3C10F368" w:rsidR="008C6CA9" w:rsidRDefault="009F61C1" w:rsidP="00C87356">
      <w:pPr>
        <w:jc w:val="both"/>
        <w:rPr>
          <w:rFonts w:ascii="Calibri" w:hAnsi="Calibri" w:cs="Calibri"/>
          <w:spacing w:val="-4"/>
          <w:sz w:val="22"/>
          <w:szCs w:val="22"/>
          <w:lang w:bidi="ar-MA"/>
        </w:rPr>
      </w:pPr>
      <w:r w:rsidRPr="0015439F">
        <w:rPr>
          <w:rFonts w:ascii="Calibri" w:hAnsi="Calibri" w:cs="Calibri"/>
          <w:spacing w:val="-4"/>
          <w:sz w:val="22"/>
          <w:szCs w:val="22"/>
          <w:lang w:bidi="ar-MA"/>
        </w:rPr>
        <w:t>Titulaire de la CIN n°</w:t>
      </w:r>
    </w:p>
    <w:p w14:paraId="0275FAB0" w14:textId="6259F47F" w:rsidR="00184C21" w:rsidRDefault="009F61C1" w:rsidP="00C87356">
      <w:pPr>
        <w:jc w:val="both"/>
        <w:rPr>
          <w:rFonts w:ascii="Calibri" w:hAnsi="Calibri" w:cs="Calibri"/>
          <w:spacing w:val="-4"/>
          <w:sz w:val="22"/>
          <w:szCs w:val="22"/>
          <w:lang w:bidi="ar-MA"/>
        </w:rPr>
      </w:pPr>
      <w:r w:rsidRPr="0015439F">
        <w:rPr>
          <w:rFonts w:ascii="Calibri" w:hAnsi="Calibri" w:cs="Calibri"/>
          <w:spacing w:val="-4"/>
          <w:sz w:val="22"/>
          <w:szCs w:val="22"/>
          <w:lang w:bidi="ar-MA"/>
        </w:rPr>
        <w:t xml:space="preserve">Ou </w:t>
      </w:r>
    </w:p>
    <w:p w14:paraId="2D2BF4A6" w14:textId="77777777" w:rsidR="00184C21" w:rsidRDefault="009F61C1" w:rsidP="0050793A">
      <w:pPr>
        <w:jc w:val="both"/>
        <w:rPr>
          <w:rFonts w:ascii="Calibri" w:hAnsi="Calibri" w:cs="Calibri"/>
          <w:spacing w:val="-4"/>
          <w:sz w:val="22"/>
          <w:szCs w:val="22"/>
          <w:lang w:bidi="ar-MA"/>
        </w:rPr>
      </w:pPr>
      <w:r w:rsidRPr="0015439F">
        <w:rPr>
          <w:rFonts w:ascii="Calibri" w:hAnsi="Calibri" w:cs="Calibri"/>
          <w:spacing w:val="-4"/>
          <w:sz w:val="22"/>
          <w:szCs w:val="22"/>
          <w:lang w:bidi="ar-MA"/>
        </w:rPr>
        <w:t>Nous soussignés</w:t>
      </w:r>
      <w:r w:rsidRPr="00184C21">
        <w:rPr>
          <w:rFonts w:ascii="Calibri" w:hAnsi="Calibri" w:cs="Calibri"/>
          <w:b/>
          <w:bCs/>
          <w:spacing w:val="-4"/>
          <w:sz w:val="22"/>
          <w:szCs w:val="22"/>
          <w:vertAlign w:val="superscript"/>
          <w:lang w:bidi="ar-MA"/>
        </w:rPr>
        <w:t>2</w:t>
      </w:r>
      <w:r w:rsidRPr="0015439F">
        <w:rPr>
          <w:rFonts w:ascii="Calibri" w:hAnsi="Calibri" w:cs="Calibri"/>
          <w:spacing w:val="-4"/>
          <w:sz w:val="22"/>
          <w:szCs w:val="22"/>
          <w:lang w:bidi="ar-MA"/>
        </w:rPr>
        <w:t xml:space="preserve"> </w:t>
      </w:r>
    </w:p>
    <w:p w14:paraId="571F16FC" w14:textId="77777777" w:rsidR="00184C21" w:rsidRDefault="009F61C1" w:rsidP="0050793A">
      <w:pPr>
        <w:jc w:val="both"/>
        <w:rPr>
          <w:rFonts w:ascii="Calibri" w:hAnsi="Calibri" w:cs="Calibri"/>
          <w:spacing w:val="-4"/>
          <w:sz w:val="22"/>
          <w:szCs w:val="22"/>
          <w:lang w:bidi="ar-MA"/>
        </w:rPr>
      </w:pPr>
      <w:r w:rsidRPr="0015439F">
        <w:rPr>
          <w:rFonts w:ascii="Calibri" w:hAnsi="Calibri" w:cs="Calibri"/>
          <w:spacing w:val="-4"/>
          <w:sz w:val="22"/>
          <w:szCs w:val="22"/>
          <w:lang w:bidi="ar-MA"/>
        </w:rPr>
        <w:t xml:space="preserve">Dont le siège social est sis à </w:t>
      </w:r>
    </w:p>
    <w:p w14:paraId="08B1F5F7" w14:textId="77777777" w:rsidR="00184C21" w:rsidRDefault="009F61C1" w:rsidP="0050793A">
      <w:pPr>
        <w:jc w:val="both"/>
        <w:rPr>
          <w:rFonts w:ascii="Calibri" w:hAnsi="Calibri" w:cs="Calibri"/>
          <w:spacing w:val="-4"/>
          <w:sz w:val="22"/>
          <w:szCs w:val="22"/>
          <w:lang w:bidi="ar-MA"/>
        </w:rPr>
      </w:pPr>
      <w:r w:rsidRPr="0015439F">
        <w:rPr>
          <w:rFonts w:ascii="Calibri" w:hAnsi="Calibri" w:cs="Calibri"/>
          <w:spacing w:val="-4"/>
          <w:sz w:val="22"/>
          <w:szCs w:val="22"/>
          <w:lang w:bidi="ar-MA"/>
        </w:rPr>
        <w:t xml:space="preserve">Immatriculée au Registre du Commerce de </w:t>
      </w:r>
    </w:p>
    <w:p w14:paraId="50C9712B" w14:textId="77777777" w:rsidR="00184C21" w:rsidRDefault="009F61C1" w:rsidP="0050793A">
      <w:pPr>
        <w:jc w:val="both"/>
        <w:rPr>
          <w:rFonts w:ascii="Calibri" w:hAnsi="Calibri" w:cs="Calibri"/>
          <w:spacing w:val="-4"/>
          <w:sz w:val="22"/>
          <w:szCs w:val="22"/>
          <w:lang w:bidi="ar-MA"/>
        </w:rPr>
      </w:pPr>
      <w:r w:rsidRPr="0015439F">
        <w:rPr>
          <w:rFonts w:ascii="Calibri" w:hAnsi="Calibri" w:cs="Calibri"/>
          <w:spacing w:val="-4"/>
          <w:sz w:val="22"/>
          <w:szCs w:val="22"/>
          <w:lang w:bidi="ar-MA"/>
        </w:rPr>
        <w:t xml:space="preserve">Sous le numéro </w:t>
      </w:r>
    </w:p>
    <w:p w14:paraId="23A11694" w14:textId="5B076127" w:rsidR="0015439F" w:rsidRDefault="009F61C1" w:rsidP="00184C21">
      <w:pPr>
        <w:jc w:val="both"/>
        <w:rPr>
          <w:rFonts w:ascii="Calibri" w:hAnsi="Calibri" w:cs="Calibri"/>
          <w:spacing w:val="-4"/>
          <w:sz w:val="22"/>
          <w:szCs w:val="22"/>
          <w:lang w:bidi="ar-MA"/>
        </w:rPr>
      </w:pPr>
      <w:r w:rsidRPr="0015439F">
        <w:rPr>
          <w:rFonts w:ascii="Calibri" w:hAnsi="Calibri" w:cs="Calibri"/>
          <w:spacing w:val="-4"/>
          <w:sz w:val="22"/>
          <w:szCs w:val="22"/>
          <w:lang w:bidi="ar-MA"/>
        </w:rPr>
        <w:t xml:space="preserve">Représentée à l’effet des présentes par Mme/M. </w:t>
      </w:r>
    </w:p>
    <w:p w14:paraId="79C566CE" w14:textId="77777777" w:rsidR="0015439F" w:rsidRDefault="0015439F" w:rsidP="0050793A">
      <w:pPr>
        <w:jc w:val="both"/>
        <w:rPr>
          <w:rFonts w:ascii="Calibri" w:hAnsi="Calibri" w:cs="Calibri"/>
          <w:spacing w:val="-4"/>
          <w:sz w:val="22"/>
          <w:szCs w:val="22"/>
          <w:lang w:bidi="ar-MA"/>
        </w:rPr>
      </w:pPr>
    </w:p>
    <w:p w14:paraId="260484FC" w14:textId="6420F3AC" w:rsidR="0050793A" w:rsidRPr="0050793A" w:rsidRDefault="00E16008" w:rsidP="004E1A66">
      <w:pPr>
        <w:jc w:val="both"/>
        <w:rPr>
          <w:rFonts w:ascii="Calibri" w:hAnsi="Calibri" w:cs="Calibri"/>
          <w:spacing w:val="-4"/>
          <w:sz w:val="22"/>
          <w:szCs w:val="22"/>
          <w:lang w:bidi="ar-MA"/>
        </w:rPr>
      </w:pPr>
      <w:r w:rsidRPr="009646BB">
        <w:rPr>
          <w:rFonts w:ascii="Calibri" w:hAnsi="Calibri" w:cs="Calibri"/>
          <w:spacing w:val="-4"/>
          <w:sz w:val="22"/>
          <w:szCs w:val="22"/>
          <w:lang w:bidi="ar-MA"/>
        </w:rPr>
        <w:t xml:space="preserve">Propriétaire de </w:t>
      </w:r>
      <w:r w:rsidR="009646BB">
        <w:rPr>
          <w:rFonts w:ascii="Calibri" w:hAnsi="Calibri" w:cs="Calibri"/>
          <w:spacing w:val="-4"/>
          <w:sz w:val="22"/>
          <w:szCs w:val="22"/>
          <w:lang w:bidi="ar-MA"/>
        </w:rPr>
        <w:t>……………………………</w:t>
      </w:r>
      <w:proofErr w:type="gramStart"/>
      <w:r w:rsidR="009646BB">
        <w:rPr>
          <w:rFonts w:ascii="Calibri" w:hAnsi="Calibri" w:cs="Calibri"/>
          <w:spacing w:val="-4"/>
          <w:sz w:val="22"/>
          <w:szCs w:val="22"/>
          <w:lang w:bidi="ar-MA"/>
        </w:rPr>
        <w:t>…….</w:t>
      </w:r>
      <w:proofErr w:type="gramEnd"/>
      <w:r w:rsidR="009646BB">
        <w:rPr>
          <w:rFonts w:ascii="Calibri" w:hAnsi="Calibri" w:cs="Calibri"/>
          <w:spacing w:val="-4"/>
          <w:sz w:val="22"/>
          <w:szCs w:val="22"/>
          <w:lang w:bidi="ar-MA"/>
        </w:rPr>
        <w:t>.</w:t>
      </w:r>
      <w:r w:rsidRPr="009646BB">
        <w:rPr>
          <w:rFonts w:ascii="Calibri" w:hAnsi="Calibri" w:cs="Calibri"/>
          <w:spacing w:val="-4"/>
          <w:sz w:val="22"/>
          <w:szCs w:val="22"/>
          <w:lang w:bidi="ar-MA"/>
        </w:rPr>
        <w:t xml:space="preserve"> actions</w:t>
      </w:r>
      <w:r w:rsidRPr="009646BB">
        <w:rPr>
          <w:rFonts w:ascii="Calibri" w:hAnsi="Calibri" w:cs="Calibri"/>
          <w:b/>
          <w:bCs/>
          <w:spacing w:val="-4"/>
          <w:sz w:val="22"/>
          <w:szCs w:val="22"/>
          <w:vertAlign w:val="superscript"/>
          <w:lang w:bidi="ar-MA"/>
        </w:rPr>
        <w:t>3</w:t>
      </w:r>
      <w:r w:rsidRPr="009646BB">
        <w:rPr>
          <w:rFonts w:ascii="Calibri" w:hAnsi="Calibri" w:cs="Calibri"/>
          <w:spacing w:val="-4"/>
          <w:sz w:val="22"/>
          <w:szCs w:val="22"/>
          <w:lang w:bidi="ar-MA"/>
        </w:rPr>
        <w:t xml:space="preserve">, de </w:t>
      </w:r>
      <w:r w:rsidR="0050793A" w:rsidRPr="0050793A">
        <w:rPr>
          <w:rFonts w:ascii="Calibri" w:hAnsi="Calibri" w:cs="Calibri"/>
          <w:spacing w:val="-4"/>
          <w:sz w:val="22"/>
          <w:szCs w:val="22"/>
          <w:lang w:bidi="ar-MA"/>
        </w:rPr>
        <w:t>la Compagnie Minière de Touissit (CMT), société anonyme faisant appel public à l'épargne</w:t>
      </w:r>
      <w:r w:rsidR="00160783">
        <w:rPr>
          <w:rFonts w:ascii="Calibri" w:hAnsi="Calibri" w:cs="Calibri"/>
          <w:spacing w:val="-4"/>
          <w:sz w:val="22"/>
          <w:szCs w:val="22"/>
          <w:lang w:bidi="ar-MA"/>
        </w:rPr>
        <w:t xml:space="preserve"> </w:t>
      </w:r>
      <w:r w:rsidR="004679AC" w:rsidRPr="004679AC">
        <w:rPr>
          <w:rFonts w:ascii="Calibri" w:hAnsi="Calibri" w:cs="Calibri"/>
          <w:spacing w:val="-4"/>
          <w:sz w:val="22"/>
          <w:szCs w:val="22"/>
          <w:lang w:bidi="ar-MA"/>
        </w:rPr>
        <w:t xml:space="preserve">au </w:t>
      </w:r>
      <w:r w:rsidR="00A77B76" w:rsidRPr="004679AC">
        <w:rPr>
          <w:rFonts w:ascii="Calibri" w:hAnsi="Calibri" w:cs="Calibri"/>
          <w:spacing w:val="-4"/>
          <w:sz w:val="22"/>
          <w:szCs w:val="22"/>
          <w:lang w:bidi="ar-MA"/>
        </w:rPr>
        <w:t xml:space="preserve">capital </w:t>
      </w:r>
      <w:r w:rsidR="004679AC" w:rsidRPr="004679AC">
        <w:rPr>
          <w:rFonts w:ascii="Calibri" w:hAnsi="Calibri" w:cs="Calibri"/>
          <w:spacing w:val="-4"/>
          <w:sz w:val="22"/>
          <w:szCs w:val="22"/>
          <w:lang w:bidi="ar-MA"/>
        </w:rPr>
        <w:t>de 168.123.300,00 dirhams</w:t>
      </w:r>
      <w:r w:rsidR="004679AC">
        <w:rPr>
          <w:rFonts w:ascii="Calibri" w:hAnsi="Calibri" w:cs="Calibri"/>
          <w:spacing w:val="-4"/>
          <w:sz w:val="22"/>
          <w:szCs w:val="22"/>
          <w:lang w:bidi="ar-MA"/>
        </w:rPr>
        <w:t xml:space="preserve"> </w:t>
      </w:r>
      <w:r w:rsidR="004679AC" w:rsidRPr="0050793A">
        <w:rPr>
          <w:rFonts w:ascii="Calibri" w:hAnsi="Calibri" w:cs="Calibri"/>
          <w:spacing w:val="-4"/>
          <w:sz w:val="22"/>
          <w:szCs w:val="22"/>
          <w:lang w:bidi="ar-MA"/>
        </w:rPr>
        <w:t>dont</w:t>
      </w:r>
      <w:r w:rsidR="0050793A" w:rsidRPr="0050793A">
        <w:rPr>
          <w:rFonts w:ascii="Calibri" w:hAnsi="Calibri" w:cs="Calibri"/>
          <w:spacing w:val="-4"/>
          <w:sz w:val="22"/>
          <w:szCs w:val="22"/>
          <w:lang w:bidi="ar-MA"/>
        </w:rPr>
        <w:t xml:space="preserve"> le siège social est à Casablanca, 88-90, </w:t>
      </w:r>
      <w:r w:rsidR="00837E46" w:rsidRPr="0050793A">
        <w:rPr>
          <w:rFonts w:ascii="Calibri" w:hAnsi="Calibri" w:cs="Calibri"/>
          <w:spacing w:val="-4"/>
          <w:sz w:val="22"/>
          <w:szCs w:val="22"/>
          <w:lang w:bidi="ar-MA"/>
        </w:rPr>
        <w:t xml:space="preserve">rue </w:t>
      </w:r>
      <w:r w:rsidR="0050793A" w:rsidRPr="0050793A">
        <w:rPr>
          <w:rFonts w:ascii="Calibri" w:hAnsi="Calibri" w:cs="Calibri"/>
          <w:spacing w:val="-4"/>
          <w:sz w:val="22"/>
          <w:szCs w:val="22"/>
          <w:lang w:bidi="ar-MA"/>
        </w:rPr>
        <w:t>Larbi DOGHMI 3</w:t>
      </w:r>
      <w:r w:rsidR="0050793A" w:rsidRPr="0050793A">
        <w:rPr>
          <w:rFonts w:ascii="Calibri" w:hAnsi="Calibri" w:cs="Calibri"/>
          <w:spacing w:val="-4"/>
          <w:sz w:val="22"/>
          <w:szCs w:val="22"/>
          <w:vertAlign w:val="superscript"/>
          <w:lang w:bidi="ar-MA"/>
        </w:rPr>
        <w:t>ème</w:t>
      </w:r>
      <w:r w:rsidR="0050793A" w:rsidRPr="0050793A">
        <w:rPr>
          <w:rFonts w:ascii="Calibri" w:hAnsi="Calibri" w:cs="Calibri"/>
          <w:spacing w:val="-4"/>
          <w:sz w:val="22"/>
          <w:szCs w:val="22"/>
          <w:lang w:bidi="ar-MA"/>
        </w:rPr>
        <w:t xml:space="preserve"> étage - 20000 Casablanca,</w:t>
      </w:r>
      <w:r w:rsidR="007F2925">
        <w:rPr>
          <w:rFonts w:ascii="Calibri" w:hAnsi="Calibri" w:cs="Calibri"/>
          <w:spacing w:val="-4"/>
          <w:sz w:val="22"/>
          <w:szCs w:val="22"/>
          <w:lang w:bidi="ar-MA"/>
        </w:rPr>
        <w:t xml:space="preserve"> inscrite au Registre de Commerce de Casablanca n°</w:t>
      </w:r>
      <w:r w:rsidR="007F2925" w:rsidRPr="007F2925">
        <w:rPr>
          <w:rFonts w:ascii="Calibri" w:hAnsi="Calibri" w:cs="Calibri"/>
          <w:spacing w:val="-4"/>
          <w:sz w:val="22"/>
          <w:szCs w:val="22"/>
          <w:lang w:bidi="ar-MA"/>
        </w:rPr>
        <w:t>32.499</w:t>
      </w:r>
      <w:r w:rsidR="007F2925">
        <w:rPr>
          <w:rFonts w:ascii="Calibri" w:hAnsi="Calibri" w:cs="Calibri"/>
          <w:spacing w:val="-4"/>
          <w:sz w:val="22"/>
          <w:szCs w:val="22"/>
          <w:lang w:bidi="ar-MA"/>
        </w:rPr>
        <w:t>,</w:t>
      </w:r>
    </w:p>
    <w:p w14:paraId="770254CF" w14:textId="77777777" w:rsidR="0072055B" w:rsidRDefault="0072055B" w:rsidP="004E1A66">
      <w:pPr>
        <w:jc w:val="both"/>
        <w:rPr>
          <w:rFonts w:ascii="Calibri" w:hAnsi="Calibri" w:cs="Calibri"/>
          <w:spacing w:val="-4"/>
          <w:sz w:val="22"/>
          <w:szCs w:val="22"/>
          <w:lang w:bidi="ar-MA"/>
        </w:rPr>
      </w:pPr>
    </w:p>
    <w:p w14:paraId="609004CA" w14:textId="23CFD3F0" w:rsidR="005B2C06" w:rsidRDefault="00730B3E" w:rsidP="004E1A66">
      <w:pPr>
        <w:jc w:val="both"/>
        <w:rPr>
          <w:rFonts w:ascii="Calibri" w:hAnsi="Calibri" w:cs="Calibri"/>
          <w:spacing w:val="-4"/>
          <w:sz w:val="22"/>
          <w:szCs w:val="22"/>
          <w:lang w:bidi="ar-MA"/>
        </w:rPr>
      </w:pPr>
      <w:r w:rsidRPr="00730B3E">
        <w:rPr>
          <w:rFonts w:ascii="Calibri" w:hAnsi="Calibri" w:cs="Calibri"/>
          <w:spacing w:val="-4"/>
          <w:sz w:val="22"/>
          <w:szCs w:val="22"/>
          <w:lang w:bidi="ar-MA"/>
        </w:rPr>
        <w:t xml:space="preserve">Et déclarant avoir respecté les formalités prévues à l’article 130 de la loi 17-95 telle que modifiée et complétée ; </w:t>
      </w:r>
    </w:p>
    <w:p w14:paraId="488F94BC" w14:textId="08D2AF9F" w:rsidR="005260C5" w:rsidRPr="00730B3E" w:rsidRDefault="00730B3E" w:rsidP="00401E00">
      <w:pPr>
        <w:spacing w:after="120"/>
        <w:jc w:val="both"/>
        <w:rPr>
          <w:rFonts w:ascii="Calibri" w:hAnsi="Calibri" w:cs="Calibri"/>
          <w:spacing w:val="-4"/>
          <w:sz w:val="22"/>
          <w:szCs w:val="22"/>
          <w:lang w:bidi="ar-MA"/>
        </w:rPr>
      </w:pPr>
      <w:r w:rsidRPr="00730B3E">
        <w:rPr>
          <w:rFonts w:ascii="Calibri" w:hAnsi="Calibri" w:cs="Calibri"/>
          <w:spacing w:val="-4"/>
          <w:sz w:val="22"/>
          <w:szCs w:val="22"/>
          <w:lang w:bidi="ar-MA"/>
        </w:rPr>
        <w:t xml:space="preserve">Après avoir pris connaissance du texte des résolutions proposées au vote de l'Assemblée Générale </w:t>
      </w:r>
      <w:r w:rsidR="005B2C06">
        <w:rPr>
          <w:rFonts w:ascii="Calibri" w:hAnsi="Calibri" w:cs="Calibri"/>
          <w:spacing w:val="-4"/>
          <w:sz w:val="22"/>
          <w:szCs w:val="22"/>
          <w:lang w:bidi="ar-MA"/>
        </w:rPr>
        <w:t xml:space="preserve">Ordinaire Annuelle </w:t>
      </w:r>
      <w:r w:rsidR="005B081C" w:rsidRPr="00730B3E">
        <w:rPr>
          <w:rFonts w:ascii="Calibri" w:hAnsi="Calibri" w:cs="Calibri"/>
          <w:spacing w:val="-4"/>
          <w:sz w:val="22"/>
          <w:szCs w:val="22"/>
          <w:lang w:bidi="ar-MA"/>
        </w:rPr>
        <w:t>du</w:t>
      </w:r>
      <w:r w:rsidR="009313A8">
        <w:rPr>
          <w:rFonts w:ascii="Calibri" w:hAnsi="Calibri" w:cs="Calibri"/>
          <w:spacing w:val="-4"/>
          <w:sz w:val="22"/>
          <w:szCs w:val="22"/>
          <w:lang w:bidi="ar-MA"/>
        </w:rPr>
        <w:t xml:space="preserve"> </w:t>
      </w:r>
      <w:r w:rsidR="009313A8" w:rsidRPr="009313A8">
        <w:rPr>
          <w:rFonts w:ascii="Calibri" w:hAnsi="Calibri" w:cs="Calibri"/>
          <w:b/>
          <w:bCs/>
          <w:spacing w:val="-4"/>
          <w:sz w:val="22"/>
          <w:szCs w:val="22"/>
          <w:lang w:bidi="ar-MA"/>
        </w:rPr>
        <w:t>lundi</w:t>
      </w:r>
      <w:r w:rsidR="006127C5" w:rsidRPr="009313A8">
        <w:rPr>
          <w:rFonts w:ascii="Calibri" w:hAnsi="Calibri" w:cs="Calibri"/>
          <w:b/>
          <w:bCs/>
          <w:spacing w:val="-4"/>
          <w:sz w:val="22"/>
          <w:szCs w:val="22"/>
          <w:lang w:bidi="ar-MA"/>
        </w:rPr>
        <w:t xml:space="preserve"> 29 </w:t>
      </w:r>
      <w:r w:rsidR="009313A8" w:rsidRPr="009313A8">
        <w:rPr>
          <w:rFonts w:ascii="Calibri" w:hAnsi="Calibri" w:cs="Calibri"/>
          <w:b/>
          <w:bCs/>
          <w:spacing w:val="-4"/>
          <w:sz w:val="22"/>
          <w:szCs w:val="22"/>
          <w:lang w:bidi="ar-MA"/>
        </w:rPr>
        <w:t>juin</w:t>
      </w:r>
      <w:r w:rsidR="006127C5" w:rsidRPr="009313A8">
        <w:rPr>
          <w:rFonts w:ascii="Calibri" w:hAnsi="Calibri" w:cs="Calibri"/>
          <w:b/>
          <w:bCs/>
          <w:spacing w:val="-4"/>
          <w:sz w:val="22"/>
          <w:szCs w:val="22"/>
          <w:lang w:bidi="ar-MA"/>
        </w:rPr>
        <w:t xml:space="preserve"> 2026 à 16 heures</w:t>
      </w:r>
      <w:r w:rsidR="006A6375" w:rsidRPr="006127C5">
        <w:rPr>
          <w:rFonts w:ascii="Calibri" w:hAnsi="Calibri" w:cs="Calibri"/>
          <w:spacing w:val="-4"/>
          <w:sz w:val="22"/>
          <w:szCs w:val="22"/>
          <w:lang w:bidi="ar-MA"/>
        </w:rPr>
        <w:t xml:space="preserve"> </w:t>
      </w:r>
      <w:r w:rsidRPr="00730B3E">
        <w:rPr>
          <w:rFonts w:ascii="Calibri" w:hAnsi="Calibri" w:cs="Calibri"/>
          <w:spacing w:val="-4"/>
          <w:sz w:val="22"/>
          <w:szCs w:val="22"/>
          <w:lang w:bidi="ar-MA"/>
        </w:rPr>
        <w:t>ci-annexé, et conformément à l’article 131 bis de la loi 17- 95, telle que modifiée et complétée</w:t>
      </w:r>
      <w:r w:rsidR="001A09DD" w:rsidRPr="001A09DD">
        <w:rPr>
          <w:rFonts w:ascii="Calibri" w:hAnsi="Calibri" w:cs="Calibri"/>
          <w:spacing w:val="-4"/>
          <w:sz w:val="22"/>
          <w:szCs w:val="22"/>
          <w:lang w:bidi="ar-MA"/>
        </w:rPr>
        <w:t xml:space="preserve"> </w:t>
      </w:r>
      <w:r w:rsidR="001A09DD">
        <w:rPr>
          <w:rFonts w:ascii="Calibri" w:hAnsi="Calibri" w:cs="Calibri"/>
          <w:spacing w:val="-4"/>
          <w:sz w:val="22"/>
          <w:szCs w:val="22"/>
          <w:lang w:bidi="ar-MA"/>
        </w:rPr>
        <w:t>et des dispositions statutaires de la Compagnie Minière de Touissit</w:t>
      </w:r>
      <w:r w:rsidRPr="00730B3E">
        <w:rPr>
          <w:rFonts w:ascii="Calibri" w:hAnsi="Calibri" w:cs="Calibri"/>
          <w:spacing w:val="-4"/>
          <w:sz w:val="22"/>
          <w:szCs w:val="22"/>
          <w:lang w:bidi="ar-MA"/>
        </w:rPr>
        <w:t xml:space="preserve">, </w:t>
      </w:r>
    </w:p>
    <w:p w14:paraId="7707396C" w14:textId="7696C2C9" w:rsidR="005260C5" w:rsidRDefault="005260C5" w:rsidP="00AD55EC">
      <w:pPr>
        <w:spacing w:after="120"/>
        <w:jc w:val="both"/>
        <w:rPr>
          <w:rFonts w:ascii="Calibri" w:hAnsi="Calibri" w:cs="Calibri"/>
          <w:spacing w:val="-4"/>
          <w:sz w:val="22"/>
          <w:szCs w:val="22"/>
          <w:lang w:bidi="ar-MA"/>
        </w:rPr>
      </w:pPr>
      <w:r>
        <w:rPr>
          <w:rFonts w:ascii="Calibri" w:hAnsi="Calibri" w:cs="Calibri"/>
          <w:spacing w:val="-4"/>
          <w:sz w:val="22"/>
          <w:szCs w:val="22"/>
          <w:lang w:bidi="ar-MA"/>
        </w:rPr>
        <w:t>Déclare</w:t>
      </w:r>
      <w:r w:rsidR="00401E00" w:rsidRPr="00730B3E">
        <w:rPr>
          <w:rFonts w:ascii="Calibri" w:hAnsi="Calibri" w:cs="Calibri"/>
          <w:spacing w:val="-4"/>
          <w:sz w:val="22"/>
          <w:szCs w:val="22"/>
          <w:lang w:bidi="ar-MA"/>
        </w:rPr>
        <w:t>/déclarons</w:t>
      </w:r>
      <w:r>
        <w:rPr>
          <w:rFonts w:ascii="Calibri" w:hAnsi="Calibri" w:cs="Calibri"/>
          <w:spacing w:val="-4"/>
          <w:sz w:val="22"/>
          <w:szCs w:val="22"/>
          <w:lang w:bidi="ar-MA"/>
        </w:rPr>
        <w:t xml:space="preserve"> émettre les votes suivants sur lesdites résolutions </w:t>
      </w:r>
      <w:r w:rsidR="00401E00" w:rsidRPr="00047B48">
        <w:rPr>
          <w:rFonts w:ascii="Calibri" w:hAnsi="Calibri" w:cs="Calibri"/>
          <w:b/>
          <w:bCs/>
          <w:spacing w:val="-4"/>
          <w:sz w:val="22"/>
          <w:szCs w:val="22"/>
          <w:vertAlign w:val="superscript"/>
          <w:lang w:bidi="ar-MA"/>
        </w:rPr>
        <w:t>4</w:t>
      </w:r>
      <w:r>
        <w:rPr>
          <w:rFonts w:ascii="Calibri" w:hAnsi="Calibri" w:cs="Calibri"/>
          <w:spacing w:val="-4"/>
          <w:sz w:val="22"/>
          <w:szCs w:val="22"/>
          <w:lang w:bidi="ar-MA"/>
        </w:rPr>
        <w:t> :</w:t>
      </w:r>
    </w:p>
    <w:p w14:paraId="6B32EE40" w14:textId="27B77EA7" w:rsidR="000E0CD4" w:rsidRPr="00D66283" w:rsidRDefault="005260C5" w:rsidP="00AD55EC">
      <w:pPr>
        <w:spacing w:after="120"/>
        <w:jc w:val="both"/>
        <w:rPr>
          <w:rFonts w:ascii="Calibri" w:hAnsi="Calibri" w:cs="Calibri"/>
          <w:spacing w:val="-4"/>
          <w:sz w:val="20"/>
          <w:szCs w:val="20"/>
          <w:lang w:bidi="ar-MA"/>
        </w:rPr>
      </w:pPr>
      <w:r w:rsidRPr="00D66283">
        <w:rPr>
          <w:rFonts w:ascii="Calibri" w:hAnsi="Calibri" w:cs="Calibri"/>
          <w:b/>
          <w:bCs/>
          <w:smallCaps/>
          <w:spacing w:val="-4"/>
          <w:lang w:bidi="ar-MA"/>
        </w:rPr>
        <w:t xml:space="preserve">Vote des résolutions de l’Assemblée Générale </w:t>
      </w:r>
      <w:r>
        <w:rPr>
          <w:rFonts w:ascii="Calibri" w:hAnsi="Calibri" w:cs="Calibri"/>
          <w:b/>
          <w:bCs/>
          <w:smallCaps/>
          <w:spacing w:val="-4"/>
          <w:lang w:bidi="ar-MA"/>
        </w:rPr>
        <w:t>Ordinaire</w:t>
      </w:r>
      <w:r w:rsidR="00F303F6">
        <w:rPr>
          <w:rFonts w:ascii="Calibri" w:hAnsi="Calibri" w:cs="Calibri"/>
          <w:b/>
          <w:bCs/>
          <w:smallCaps/>
          <w:spacing w:val="-4"/>
          <w:lang w:bidi="ar-MA"/>
        </w:rPr>
        <w:t xml:space="preserve"> Annuelle </w:t>
      </w:r>
      <w:r>
        <w:rPr>
          <w:rFonts w:ascii="Calibri" w:hAnsi="Calibri" w:cs="Calibri"/>
          <w:b/>
          <w:bCs/>
          <w:smallCaps/>
          <w:spacing w:val="-4"/>
          <w:lang w:bidi="ar-MA"/>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36"/>
        <w:gridCol w:w="2457"/>
        <w:gridCol w:w="236"/>
        <w:gridCol w:w="2315"/>
        <w:gridCol w:w="236"/>
        <w:gridCol w:w="2033"/>
      </w:tblGrid>
      <w:tr w:rsidR="00C066FF" w:rsidRPr="00870725" w14:paraId="458FF001" w14:textId="77777777" w:rsidTr="00870725">
        <w:trPr>
          <w:trHeight w:val="537"/>
        </w:trPr>
        <w:tc>
          <w:tcPr>
            <w:tcW w:w="9889" w:type="dxa"/>
            <w:gridSpan w:val="7"/>
            <w:tcBorders>
              <w:top w:val="nil"/>
              <w:left w:val="nil"/>
              <w:bottom w:val="nil"/>
              <w:right w:val="nil"/>
            </w:tcBorders>
            <w:shd w:val="clear" w:color="auto" w:fill="C0504D"/>
          </w:tcPr>
          <w:p w14:paraId="1BEAFD92" w14:textId="77777777" w:rsidR="002D537E" w:rsidRPr="00870725" w:rsidRDefault="002D537E" w:rsidP="00AD55EC">
            <w:pPr>
              <w:spacing w:after="120"/>
              <w:jc w:val="both"/>
              <w:rPr>
                <w:rFonts w:ascii="Calibri" w:hAnsi="Calibri" w:cs="Calibri"/>
                <w:b/>
                <w:bCs/>
                <w:color w:val="FFFFFF"/>
                <w:spacing w:val="-4"/>
                <w:sz w:val="10"/>
                <w:szCs w:val="10"/>
                <w:lang w:bidi="ar-MA"/>
              </w:rPr>
            </w:pPr>
            <w:r w:rsidRPr="00870725">
              <w:rPr>
                <w:rFonts w:ascii="Calibri" w:hAnsi="Calibri" w:cs="Calibri"/>
                <w:b/>
                <w:bCs/>
                <w:color w:val="FFFFFF"/>
                <w:spacing w:val="-4"/>
                <w:sz w:val="22"/>
                <w:szCs w:val="22"/>
                <w:lang w:bidi="ar-MA"/>
              </w:rPr>
              <w:t xml:space="preserve"> </w:t>
            </w:r>
            <w:r w:rsidRPr="00870725">
              <w:rPr>
                <w:rFonts w:ascii="Calibri" w:hAnsi="Calibri" w:cs="Calibri"/>
                <w:b/>
                <w:bCs/>
                <w:color w:val="FFFFFF"/>
                <w:spacing w:val="-4"/>
                <w:sz w:val="10"/>
                <w:szCs w:val="10"/>
                <w:lang w:bidi="ar-MA"/>
              </w:rPr>
              <w:t xml:space="preserve">                                                                       </w:t>
            </w:r>
          </w:p>
          <w:p w14:paraId="210E884F" w14:textId="77777777" w:rsidR="002D537E" w:rsidRPr="00870725" w:rsidRDefault="00C066FF" w:rsidP="00AD55EC">
            <w:pPr>
              <w:spacing w:after="120"/>
              <w:jc w:val="center"/>
              <w:rPr>
                <w:rFonts w:ascii="Calibri" w:hAnsi="Calibri" w:cs="Calibri"/>
                <w:b/>
                <w:bCs/>
                <w:color w:val="FFFFFF"/>
                <w:spacing w:val="-4"/>
                <w:sz w:val="22"/>
                <w:szCs w:val="22"/>
                <w:lang w:bidi="ar-MA"/>
              </w:rPr>
            </w:pPr>
            <w:r w:rsidRPr="00C066FF">
              <w:rPr>
                <w:rFonts w:ascii="Calibri" w:hAnsi="Calibri" w:cs="Calibri"/>
                <w:b/>
                <w:bCs/>
                <w:spacing w:val="-4"/>
                <w:sz w:val="22"/>
                <w:szCs w:val="22"/>
                <w:lang w:bidi="ar-MA"/>
              </w:rPr>
              <w:t xml:space="preserve">                                                             </w:t>
            </w:r>
            <w:r w:rsidR="002D537E" w:rsidRPr="00870725">
              <w:rPr>
                <w:rFonts w:ascii="Calibri" w:hAnsi="Calibri" w:cs="Calibri"/>
                <w:b/>
                <w:bCs/>
                <w:color w:val="FFFFFF"/>
                <w:spacing w:val="-4"/>
                <w:sz w:val="22"/>
                <w:szCs w:val="22"/>
                <w:lang w:bidi="ar-MA"/>
              </w:rPr>
              <w:t>Pour                                               Contre                                  Abstention</w:t>
            </w:r>
          </w:p>
        </w:tc>
      </w:tr>
      <w:tr w:rsidR="00B64478" w:rsidRPr="003E38B6" w14:paraId="293CD19A" w14:textId="77777777" w:rsidTr="00AD55EC">
        <w:trPr>
          <w:trHeight w:val="340"/>
        </w:trPr>
        <w:tc>
          <w:tcPr>
            <w:tcW w:w="2376" w:type="dxa"/>
            <w:tcBorders>
              <w:top w:val="nil"/>
              <w:left w:val="nil"/>
              <w:bottom w:val="dotted" w:sz="2" w:space="0" w:color="auto"/>
              <w:right w:val="nil"/>
            </w:tcBorders>
          </w:tcPr>
          <w:p w14:paraId="3DF71DC5" w14:textId="77777777" w:rsidR="00F31D7C" w:rsidRPr="00C066FF" w:rsidRDefault="00F31D7C" w:rsidP="00AD55EC">
            <w:pPr>
              <w:spacing w:after="120"/>
              <w:jc w:val="both"/>
              <w:rPr>
                <w:rFonts w:ascii="Calibri" w:hAnsi="Calibri" w:cs="Calibri"/>
                <w:b/>
                <w:bCs/>
                <w:sz w:val="8"/>
                <w:szCs w:val="8"/>
              </w:rPr>
            </w:pPr>
          </w:p>
          <w:p w14:paraId="4C3DEC60" w14:textId="77777777" w:rsidR="000E0CD4" w:rsidRPr="00C066FF" w:rsidRDefault="000E0CD4" w:rsidP="00AD55EC">
            <w:pPr>
              <w:spacing w:after="120"/>
              <w:jc w:val="both"/>
              <w:rPr>
                <w:rFonts w:ascii="Calibri" w:hAnsi="Calibri" w:cs="Calibri"/>
                <w:b/>
                <w:bCs/>
                <w:sz w:val="22"/>
                <w:szCs w:val="22"/>
              </w:rPr>
            </w:pPr>
            <w:r w:rsidRPr="00C066FF">
              <w:rPr>
                <w:rFonts w:ascii="Calibri" w:hAnsi="Calibri" w:cs="Calibri"/>
                <w:b/>
                <w:bCs/>
                <w:sz w:val="22"/>
                <w:szCs w:val="22"/>
              </w:rPr>
              <w:t>Première résolution</w:t>
            </w:r>
          </w:p>
        </w:tc>
        <w:tc>
          <w:tcPr>
            <w:tcW w:w="236" w:type="dxa"/>
            <w:tcBorders>
              <w:top w:val="nil"/>
              <w:left w:val="nil"/>
              <w:bottom w:val="nil"/>
              <w:right w:val="nil"/>
            </w:tcBorders>
            <w:shd w:val="clear" w:color="auto" w:fill="C0504D"/>
          </w:tcPr>
          <w:p w14:paraId="7EA20898" w14:textId="77777777" w:rsidR="000E0CD4" w:rsidRPr="003E38B6" w:rsidRDefault="000E0CD4" w:rsidP="00AD55EC">
            <w:pPr>
              <w:spacing w:after="120"/>
              <w:ind w:left="-249"/>
              <w:jc w:val="both"/>
              <w:rPr>
                <w:rFonts w:ascii="Calibri" w:hAnsi="Calibri" w:cs="Calibri"/>
                <w:sz w:val="22"/>
                <w:szCs w:val="22"/>
              </w:rPr>
            </w:pPr>
          </w:p>
        </w:tc>
        <w:tc>
          <w:tcPr>
            <w:tcW w:w="2457" w:type="dxa"/>
            <w:tcBorders>
              <w:top w:val="nil"/>
              <w:left w:val="nil"/>
              <w:bottom w:val="dotted" w:sz="2" w:space="0" w:color="auto"/>
              <w:right w:val="nil"/>
            </w:tcBorders>
          </w:tcPr>
          <w:p w14:paraId="2930BABD" w14:textId="77777777" w:rsidR="000E0CD4" w:rsidRPr="003E38B6" w:rsidRDefault="000E0CD4" w:rsidP="00794B2B">
            <w:pPr>
              <w:numPr>
                <w:ilvl w:val="0"/>
                <w:numId w:val="11"/>
              </w:numPr>
              <w:spacing w:after="120"/>
              <w:jc w:val="center"/>
              <w:rPr>
                <w:rFonts w:ascii="Calibri" w:hAnsi="Calibri" w:cs="Calibri"/>
                <w:sz w:val="22"/>
                <w:szCs w:val="22"/>
              </w:rPr>
            </w:pPr>
          </w:p>
        </w:tc>
        <w:tc>
          <w:tcPr>
            <w:tcW w:w="236" w:type="dxa"/>
            <w:tcBorders>
              <w:top w:val="nil"/>
              <w:left w:val="nil"/>
              <w:bottom w:val="nil"/>
              <w:right w:val="nil"/>
            </w:tcBorders>
            <w:shd w:val="clear" w:color="auto" w:fill="C0504D"/>
          </w:tcPr>
          <w:p w14:paraId="4D78A087" w14:textId="77777777" w:rsidR="000E0CD4" w:rsidRPr="000E049C" w:rsidRDefault="000E0CD4" w:rsidP="00794B2B">
            <w:pPr>
              <w:numPr>
                <w:ilvl w:val="0"/>
                <w:numId w:val="11"/>
              </w:numPr>
              <w:spacing w:after="120"/>
              <w:jc w:val="center"/>
              <w:rPr>
                <w:rFonts w:ascii="Calibri" w:hAnsi="Calibri" w:cs="Calibri"/>
                <w:sz w:val="22"/>
                <w:szCs w:val="22"/>
              </w:rPr>
            </w:pPr>
          </w:p>
        </w:tc>
        <w:tc>
          <w:tcPr>
            <w:tcW w:w="2315" w:type="dxa"/>
            <w:tcBorders>
              <w:top w:val="nil"/>
              <w:left w:val="nil"/>
              <w:bottom w:val="dotted" w:sz="2" w:space="0" w:color="auto"/>
              <w:right w:val="nil"/>
            </w:tcBorders>
          </w:tcPr>
          <w:p w14:paraId="27B339E7" w14:textId="77777777" w:rsidR="000E0CD4" w:rsidRPr="003E38B6" w:rsidRDefault="000E0CD4" w:rsidP="00794B2B">
            <w:pPr>
              <w:numPr>
                <w:ilvl w:val="0"/>
                <w:numId w:val="11"/>
              </w:numPr>
              <w:spacing w:after="120"/>
              <w:jc w:val="center"/>
              <w:rPr>
                <w:rFonts w:ascii="Calibri" w:hAnsi="Calibri" w:cs="Calibri"/>
                <w:sz w:val="22"/>
                <w:szCs w:val="22"/>
              </w:rPr>
            </w:pPr>
          </w:p>
        </w:tc>
        <w:tc>
          <w:tcPr>
            <w:tcW w:w="236" w:type="dxa"/>
            <w:tcBorders>
              <w:top w:val="nil"/>
              <w:left w:val="nil"/>
              <w:bottom w:val="nil"/>
              <w:right w:val="nil"/>
            </w:tcBorders>
            <w:shd w:val="clear" w:color="auto" w:fill="C0504D"/>
          </w:tcPr>
          <w:p w14:paraId="21C12B1C" w14:textId="77777777" w:rsidR="000E0CD4" w:rsidRPr="003E38B6" w:rsidRDefault="000E0CD4" w:rsidP="00794B2B">
            <w:pPr>
              <w:numPr>
                <w:ilvl w:val="0"/>
                <w:numId w:val="11"/>
              </w:numPr>
              <w:spacing w:after="120"/>
              <w:jc w:val="center"/>
              <w:rPr>
                <w:rFonts w:ascii="Calibri" w:hAnsi="Calibri" w:cs="Calibri"/>
                <w:sz w:val="22"/>
                <w:szCs w:val="22"/>
              </w:rPr>
            </w:pPr>
          </w:p>
        </w:tc>
        <w:tc>
          <w:tcPr>
            <w:tcW w:w="2033" w:type="dxa"/>
            <w:tcBorders>
              <w:top w:val="nil"/>
              <w:left w:val="nil"/>
              <w:bottom w:val="dotted" w:sz="2" w:space="0" w:color="auto"/>
              <w:right w:val="nil"/>
            </w:tcBorders>
          </w:tcPr>
          <w:p w14:paraId="0A9FA2FF" w14:textId="77777777" w:rsidR="000E0CD4" w:rsidRPr="003E38B6" w:rsidRDefault="000E0CD4" w:rsidP="00794B2B">
            <w:pPr>
              <w:numPr>
                <w:ilvl w:val="0"/>
                <w:numId w:val="11"/>
              </w:numPr>
              <w:spacing w:after="120"/>
              <w:jc w:val="center"/>
              <w:rPr>
                <w:rFonts w:ascii="Calibri" w:hAnsi="Calibri" w:cs="Calibri"/>
                <w:sz w:val="22"/>
                <w:szCs w:val="22"/>
              </w:rPr>
            </w:pPr>
          </w:p>
        </w:tc>
      </w:tr>
      <w:tr w:rsidR="00B64478" w:rsidRPr="003E38B6" w14:paraId="1A66EBC8" w14:textId="77777777" w:rsidTr="00870725">
        <w:trPr>
          <w:trHeight w:val="340"/>
        </w:trPr>
        <w:tc>
          <w:tcPr>
            <w:tcW w:w="2376" w:type="dxa"/>
            <w:tcBorders>
              <w:top w:val="dotted" w:sz="2" w:space="0" w:color="auto"/>
              <w:left w:val="nil"/>
              <w:bottom w:val="dotted" w:sz="2" w:space="0" w:color="auto"/>
              <w:right w:val="nil"/>
            </w:tcBorders>
          </w:tcPr>
          <w:p w14:paraId="1D41C6EE" w14:textId="77777777" w:rsidR="00F31D7C" w:rsidRPr="00C066FF" w:rsidRDefault="00F31D7C" w:rsidP="00AD55EC">
            <w:pPr>
              <w:spacing w:after="120"/>
              <w:jc w:val="both"/>
              <w:rPr>
                <w:rFonts w:ascii="Calibri" w:hAnsi="Calibri" w:cs="Calibri"/>
                <w:b/>
                <w:bCs/>
                <w:sz w:val="8"/>
                <w:szCs w:val="8"/>
              </w:rPr>
            </w:pPr>
          </w:p>
          <w:p w14:paraId="7F7964F6" w14:textId="77777777" w:rsidR="000E0CD4" w:rsidRPr="00C066FF" w:rsidRDefault="000E0CD4" w:rsidP="00AD55EC">
            <w:pPr>
              <w:spacing w:after="120"/>
              <w:jc w:val="both"/>
              <w:rPr>
                <w:rFonts w:ascii="Calibri" w:hAnsi="Calibri" w:cs="Calibri"/>
                <w:b/>
                <w:bCs/>
                <w:sz w:val="22"/>
                <w:szCs w:val="22"/>
              </w:rPr>
            </w:pPr>
            <w:r w:rsidRPr="00C066FF">
              <w:rPr>
                <w:rFonts w:ascii="Calibri" w:hAnsi="Calibri" w:cs="Calibri"/>
                <w:b/>
                <w:bCs/>
                <w:sz w:val="22"/>
                <w:szCs w:val="22"/>
              </w:rPr>
              <w:t>Deuxième résolution</w:t>
            </w:r>
          </w:p>
        </w:tc>
        <w:tc>
          <w:tcPr>
            <w:tcW w:w="236" w:type="dxa"/>
            <w:tcBorders>
              <w:top w:val="nil"/>
              <w:left w:val="nil"/>
              <w:bottom w:val="nil"/>
              <w:right w:val="nil"/>
            </w:tcBorders>
            <w:shd w:val="clear" w:color="auto" w:fill="C0504D"/>
          </w:tcPr>
          <w:p w14:paraId="6F231CA9" w14:textId="77777777" w:rsidR="000E0CD4" w:rsidRPr="003E38B6" w:rsidRDefault="000E0CD4" w:rsidP="00AD55EC">
            <w:pPr>
              <w:spacing w:after="120"/>
              <w:ind w:left="-249"/>
              <w:jc w:val="both"/>
              <w:rPr>
                <w:rFonts w:ascii="Calibri" w:hAnsi="Calibri" w:cs="Calibri"/>
                <w:sz w:val="22"/>
                <w:szCs w:val="22"/>
              </w:rPr>
            </w:pPr>
          </w:p>
        </w:tc>
        <w:tc>
          <w:tcPr>
            <w:tcW w:w="2457" w:type="dxa"/>
            <w:tcBorders>
              <w:top w:val="dotted" w:sz="2" w:space="0" w:color="auto"/>
              <w:left w:val="nil"/>
              <w:bottom w:val="dotted" w:sz="2" w:space="0" w:color="auto"/>
              <w:right w:val="nil"/>
            </w:tcBorders>
          </w:tcPr>
          <w:p w14:paraId="310F83CB" w14:textId="77777777" w:rsidR="000E0CD4" w:rsidRPr="003E38B6" w:rsidRDefault="000E0CD4" w:rsidP="00794B2B">
            <w:pPr>
              <w:numPr>
                <w:ilvl w:val="0"/>
                <w:numId w:val="11"/>
              </w:numPr>
              <w:spacing w:after="120"/>
              <w:jc w:val="center"/>
              <w:rPr>
                <w:rFonts w:ascii="Calibri" w:hAnsi="Calibri" w:cs="Calibri"/>
                <w:sz w:val="22"/>
                <w:szCs w:val="22"/>
              </w:rPr>
            </w:pPr>
          </w:p>
        </w:tc>
        <w:tc>
          <w:tcPr>
            <w:tcW w:w="236" w:type="dxa"/>
            <w:tcBorders>
              <w:top w:val="nil"/>
              <w:left w:val="nil"/>
              <w:bottom w:val="nil"/>
              <w:right w:val="nil"/>
            </w:tcBorders>
            <w:shd w:val="clear" w:color="auto" w:fill="C0504D"/>
          </w:tcPr>
          <w:p w14:paraId="3B3FDB16" w14:textId="77777777" w:rsidR="000E0CD4" w:rsidRPr="000E049C" w:rsidRDefault="000E0CD4" w:rsidP="00794B2B">
            <w:pPr>
              <w:numPr>
                <w:ilvl w:val="0"/>
                <w:numId w:val="11"/>
              </w:numPr>
              <w:spacing w:after="120"/>
              <w:jc w:val="center"/>
              <w:rPr>
                <w:rFonts w:ascii="Calibri" w:hAnsi="Calibri" w:cs="Calibri"/>
                <w:sz w:val="22"/>
                <w:szCs w:val="22"/>
              </w:rPr>
            </w:pPr>
          </w:p>
        </w:tc>
        <w:tc>
          <w:tcPr>
            <w:tcW w:w="2315" w:type="dxa"/>
            <w:tcBorders>
              <w:top w:val="dotted" w:sz="2" w:space="0" w:color="auto"/>
              <w:left w:val="nil"/>
              <w:bottom w:val="dotted" w:sz="2" w:space="0" w:color="auto"/>
              <w:right w:val="nil"/>
            </w:tcBorders>
          </w:tcPr>
          <w:p w14:paraId="1BC4BAC1" w14:textId="77777777" w:rsidR="000E0CD4" w:rsidRPr="003E38B6" w:rsidRDefault="000E0CD4" w:rsidP="00794B2B">
            <w:pPr>
              <w:numPr>
                <w:ilvl w:val="0"/>
                <w:numId w:val="11"/>
              </w:numPr>
              <w:spacing w:after="120"/>
              <w:jc w:val="center"/>
              <w:rPr>
                <w:rFonts w:ascii="Calibri" w:hAnsi="Calibri" w:cs="Calibri"/>
                <w:sz w:val="22"/>
                <w:szCs w:val="22"/>
              </w:rPr>
            </w:pPr>
          </w:p>
        </w:tc>
        <w:tc>
          <w:tcPr>
            <w:tcW w:w="236" w:type="dxa"/>
            <w:tcBorders>
              <w:top w:val="nil"/>
              <w:left w:val="nil"/>
              <w:bottom w:val="nil"/>
              <w:right w:val="nil"/>
            </w:tcBorders>
            <w:shd w:val="clear" w:color="auto" w:fill="C0504D"/>
          </w:tcPr>
          <w:p w14:paraId="653D36D5" w14:textId="77777777" w:rsidR="000E0CD4" w:rsidRPr="003E38B6" w:rsidRDefault="000E0CD4" w:rsidP="00794B2B">
            <w:pPr>
              <w:numPr>
                <w:ilvl w:val="0"/>
                <w:numId w:val="11"/>
              </w:numPr>
              <w:spacing w:after="120"/>
              <w:jc w:val="center"/>
              <w:rPr>
                <w:rFonts w:ascii="Calibri" w:hAnsi="Calibri" w:cs="Calibri"/>
                <w:sz w:val="22"/>
                <w:szCs w:val="22"/>
              </w:rPr>
            </w:pPr>
          </w:p>
        </w:tc>
        <w:tc>
          <w:tcPr>
            <w:tcW w:w="2033" w:type="dxa"/>
            <w:tcBorders>
              <w:top w:val="dotted" w:sz="2" w:space="0" w:color="auto"/>
              <w:left w:val="nil"/>
              <w:bottom w:val="dotted" w:sz="2" w:space="0" w:color="auto"/>
              <w:right w:val="nil"/>
            </w:tcBorders>
          </w:tcPr>
          <w:p w14:paraId="786D7679" w14:textId="77777777" w:rsidR="000E0CD4" w:rsidRPr="003E38B6" w:rsidRDefault="000E0CD4" w:rsidP="00794B2B">
            <w:pPr>
              <w:numPr>
                <w:ilvl w:val="0"/>
                <w:numId w:val="11"/>
              </w:numPr>
              <w:spacing w:after="120"/>
              <w:jc w:val="center"/>
              <w:rPr>
                <w:rFonts w:ascii="Calibri" w:hAnsi="Calibri" w:cs="Calibri"/>
                <w:sz w:val="22"/>
                <w:szCs w:val="22"/>
              </w:rPr>
            </w:pPr>
          </w:p>
        </w:tc>
      </w:tr>
      <w:tr w:rsidR="00B64478" w:rsidRPr="003E38B6" w14:paraId="7101E57D" w14:textId="77777777" w:rsidTr="00870725">
        <w:trPr>
          <w:trHeight w:val="340"/>
        </w:trPr>
        <w:tc>
          <w:tcPr>
            <w:tcW w:w="2376" w:type="dxa"/>
            <w:tcBorders>
              <w:top w:val="dotted" w:sz="2" w:space="0" w:color="auto"/>
              <w:left w:val="nil"/>
              <w:bottom w:val="dotted" w:sz="2" w:space="0" w:color="auto"/>
              <w:right w:val="nil"/>
            </w:tcBorders>
          </w:tcPr>
          <w:p w14:paraId="797019D1" w14:textId="77777777" w:rsidR="00F31D7C" w:rsidRPr="00C066FF" w:rsidRDefault="00F31D7C" w:rsidP="00AD55EC">
            <w:pPr>
              <w:spacing w:after="120"/>
              <w:jc w:val="both"/>
              <w:rPr>
                <w:rFonts w:ascii="Calibri" w:hAnsi="Calibri" w:cs="Calibri"/>
                <w:b/>
                <w:bCs/>
                <w:sz w:val="8"/>
                <w:szCs w:val="8"/>
              </w:rPr>
            </w:pPr>
          </w:p>
          <w:p w14:paraId="5C9B4FAD" w14:textId="77777777" w:rsidR="000E0CD4" w:rsidRPr="00C066FF" w:rsidRDefault="000E0CD4" w:rsidP="00AD55EC">
            <w:pPr>
              <w:spacing w:after="120"/>
              <w:jc w:val="both"/>
              <w:rPr>
                <w:rFonts w:ascii="Calibri" w:hAnsi="Calibri" w:cs="Calibri"/>
                <w:b/>
                <w:bCs/>
                <w:sz w:val="22"/>
                <w:szCs w:val="22"/>
              </w:rPr>
            </w:pPr>
            <w:r w:rsidRPr="00C066FF">
              <w:rPr>
                <w:rFonts w:ascii="Calibri" w:hAnsi="Calibri" w:cs="Calibri"/>
                <w:b/>
                <w:bCs/>
                <w:sz w:val="22"/>
                <w:szCs w:val="22"/>
              </w:rPr>
              <w:t>Troisième résolution</w:t>
            </w:r>
          </w:p>
        </w:tc>
        <w:tc>
          <w:tcPr>
            <w:tcW w:w="236" w:type="dxa"/>
            <w:tcBorders>
              <w:top w:val="nil"/>
              <w:left w:val="nil"/>
              <w:bottom w:val="nil"/>
              <w:right w:val="nil"/>
            </w:tcBorders>
            <w:shd w:val="clear" w:color="auto" w:fill="C0504D"/>
          </w:tcPr>
          <w:p w14:paraId="4D4C774A" w14:textId="77777777" w:rsidR="000E0CD4" w:rsidRPr="003E38B6" w:rsidRDefault="000E0CD4" w:rsidP="00AD55EC">
            <w:pPr>
              <w:spacing w:after="120"/>
              <w:ind w:left="-249"/>
              <w:jc w:val="both"/>
              <w:rPr>
                <w:rFonts w:ascii="Calibri" w:hAnsi="Calibri" w:cs="Calibri"/>
                <w:sz w:val="22"/>
                <w:szCs w:val="22"/>
              </w:rPr>
            </w:pPr>
          </w:p>
        </w:tc>
        <w:tc>
          <w:tcPr>
            <w:tcW w:w="2457" w:type="dxa"/>
            <w:tcBorders>
              <w:top w:val="dotted" w:sz="2" w:space="0" w:color="auto"/>
              <w:left w:val="nil"/>
              <w:bottom w:val="dotted" w:sz="2" w:space="0" w:color="auto"/>
              <w:right w:val="nil"/>
            </w:tcBorders>
          </w:tcPr>
          <w:p w14:paraId="09892AC0" w14:textId="77777777" w:rsidR="000E0CD4" w:rsidRPr="003E38B6" w:rsidRDefault="000E0CD4" w:rsidP="00794B2B">
            <w:pPr>
              <w:numPr>
                <w:ilvl w:val="0"/>
                <w:numId w:val="11"/>
              </w:numPr>
              <w:spacing w:after="120"/>
              <w:jc w:val="center"/>
              <w:rPr>
                <w:rFonts w:ascii="Calibri" w:hAnsi="Calibri" w:cs="Calibri"/>
                <w:sz w:val="22"/>
                <w:szCs w:val="22"/>
              </w:rPr>
            </w:pPr>
          </w:p>
        </w:tc>
        <w:tc>
          <w:tcPr>
            <w:tcW w:w="236" w:type="dxa"/>
            <w:tcBorders>
              <w:top w:val="nil"/>
              <w:left w:val="nil"/>
              <w:bottom w:val="nil"/>
              <w:right w:val="nil"/>
            </w:tcBorders>
            <w:shd w:val="clear" w:color="auto" w:fill="C0504D"/>
          </w:tcPr>
          <w:p w14:paraId="6E39CB8F" w14:textId="77777777" w:rsidR="000E0CD4" w:rsidRPr="000E049C" w:rsidRDefault="000E0CD4" w:rsidP="00794B2B">
            <w:pPr>
              <w:numPr>
                <w:ilvl w:val="0"/>
                <w:numId w:val="11"/>
              </w:numPr>
              <w:spacing w:after="120"/>
              <w:jc w:val="center"/>
              <w:rPr>
                <w:rFonts w:ascii="Calibri" w:hAnsi="Calibri" w:cs="Calibri"/>
                <w:sz w:val="22"/>
                <w:szCs w:val="22"/>
              </w:rPr>
            </w:pPr>
          </w:p>
        </w:tc>
        <w:tc>
          <w:tcPr>
            <w:tcW w:w="2315" w:type="dxa"/>
            <w:tcBorders>
              <w:top w:val="dotted" w:sz="2" w:space="0" w:color="auto"/>
              <w:left w:val="nil"/>
              <w:bottom w:val="dotted" w:sz="2" w:space="0" w:color="auto"/>
              <w:right w:val="nil"/>
            </w:tcBorders>
          </w:tcPr>
          <w:p w14:paraId="3A43158D" w14:textId="77777777" w:rsidR="000E0CD4" w:rsidRPr="003E38B6" w:rsidRDefault="000E0CD4" w:rsidP="00794B2B">
            <w:pPr>
              <w:numPr>
                <w:ilvl w:val="0"/>
                <w:numId w:val="11"/>
              </w:numPr>
              <w:spacing w:after="120"/>
              <w:jc w:val="center"/>
              <w:rPr>
                <w:rFonts w:ascii="Calibri" w:hAnsi="Calibri" w:cs="Calibri"/>
                <w:sz w:val="22"/>
                <w:szCs w:val="22"/>
              </w:rPr>
            </w:pPr>
          </w:p>
        </w:tc>
        <w:tc>
          <w:tcPr>
            <w:tcW w:w="236" w:type="dxa"/>
            <w:tcBorders>
              <w:top w:val="nil"/>
              <w:left w:val="nil"/>
              <w:bottom w:val="nil"/>
              <w:right w:val="nil"/>
            </w:tcBorders>
            <w:shd w:val="clear" w:color="auto" w:fill="C0504D"/>
          </w:tcPr>
          <w:p w14:paraId="3A9E8B94" w14:textId="77777777" w:rsidR="000E0CD4" w:rsidRPr="003E38B6" w:rsidRDefault="000E0CD4" w:rsidP="00794B2B">
            <w:pPr>
              <w:numPr>
                <w:ilvl w:val="0"/>
                <w:numId w:val="11"/>
              </w:numPr>
              <w:spacing w:after="120"/>
              <w:jc w:val="center"/>
              <w:rPr>
                <w:rFonts w:ascii="Calibri" w:hAnsi="Calibri" w:cs="Calibri"/>
                <w:sz w:val="22"/>
                <w:szCs w:val="22"/>
              </w:rPr>
            </w:pPr>
          </w:p>
        </w:tc>
        <w:tc>
          <w:tcPr>
            <w:tcW w:w="2033" w:type="dxa"/>
            <w:tcBorders>
              <w:top w:val="dotted" w:sz="2" w:space="0" w:color="auto"/>
              <w:left w:val="nil"/>
              <w:bottom w:val="dotted" w:sz="2" w:space="0" w:color="auto"/>
              <w:right w:val="nil"/>
            </w:tcBorders>
          </w:tcPr>
          <w:p w14:paraId="6F5D7FEF" w14:textId="77777777" w:rsidR="000E0CD4" w:rsidRPr="003E38B6" w:rsidRDefault="000E0CD4" w:rsidP="00794B2B">
            <w:pPr>
              <w:numPr>
                <w:ilvl w:val="0"/>
                <w:numId w:val="11"/>
              </w:numPr>
              <w:spacing w:after="120"/>
              <w:jc w:val="center"/>
              <w:rPr>
                <w:rFonts w:ascii="Calibri" w:hAnsi="Calibri" w:cs="Calibri"/>
                <w:sz w:val="22"/>
                <w:szCs w:val="22"/>
              </w:rPr>
            </w:pPr>
          </w:p>
        </w:tc>
      </w:tr>
      <w:tr w:rsidR="00B64478" w:rsidRPr="003E38B6" w14:paraId="477402BD" w14:textId="77777777" w:rsidTr="00870725">
        <w:trPr>
          <w:trHeight w:val="340"/>
        </w:trPr>
        <w:tc>
          <w:tcPr>
            <w:tcW w:w="2376" w:type="dxa"/>
            <w:tcBorders>
              <w:top w:val="dotted" w:sz="2" w:space="0" w:color="auto"/>
              <w:left w:val="nil"/>
              <w:bottom w:val="dotted" w:sz="2" w:space="0" w:color="auto"/>
              <w:right w:val="nil"/>
            </w:tcBorders>
          </w:tcPr>
          <w:p w14:paraId="70CDDB60" w14:textId="77777777" w:rsidR="00F31D7C" w:rsidRPr="00C066FF" w:rsidRDefault="00F31D7C" w:rsidP="00AD55EC">
            <w:pPr>
              <w:spacing w:after="120"/>
              <w:jc w:val="both"/>
              <w:rPr>
                <w:rFonts w:ascii="Calibri" w:hAnsi="Calibri" w:cs="Calibri"/>
                <w:b/>
                <w:bCs/>
                <w:sz w:val="8"/>
                <w:szCs w:val="8"/>
              </w:rPr>
            </w:pPr>
          </w:p>
          <w:p w14:paraId="2465F287" w14:textId="77777777" w:rsidR="000E0CD4" w:rsidRPr="00C066FF" w:rsidRDefault="000E0CD4" w:rsidP="00AD55EC">
            <w:pPr>
              <w:spacing w:after="120"/>
              <w:jc w:val="both"/>
              <w:rPr>
                <w:rFonts w:ascii="Calibri" w:hAnsi="Calibri" w:cs="Calibri"/>
                <w:b/>
                <w:bCs/>
                <w:sz w:val="22"/>
                <w:szCs w:val="22"/>
              </w:rPr>
            </w:pPr>
            <w:r w:rsidRPr="00C066FF">
              <w:rPr>
                <w:rFonts w:ascii="Calibri" w:hAnsi="Calibri" w:cs="Calibri"/>
                <w:b/>
                <w:bCs/>
                <w:sz w:val="22"/>
                <w:szCs w:val="22"/>
              </w:rPr>
              <w:t>Quatrième résolution</w:t>
            </w:r>
          </w:p>
        </w:tc>
        <w:tc>
          <w:tcPr>
            <w:tcW w:w="236" w:type="dxa"/>
            <w:tcBorders>
              <w:top w:val="nil"/>
              <w:left w:val="nil"/>
              <w:bottom w:val="nil"/>
              <w:right w:val="nil"/>
            </w:tcBorders>
            <w:shd w:val="clear" w:color="auto" w:fill="C0504D"/>
          </w:tcPr>
          <w:p w14:paraId="7615FA3C" w14:textId="77777777" w:rsidR="000E0CD4" w:rsidRPr="003E38B6" w:rsidRDefault="000E0CD4" w:rsidP="00AD55EC">
            <w:pPr>
              <w:spacing w:after="120"/>
              <w:ind w:left="-249"/>
              <w:jc w:val="both"/>
              <w:rPr>
                <w:rFonts w:ascii="Calibri" w:hAnsi="Calibri" w:cs="Calibri"/>
                <w:sz w:val="22"/>
                <w:szCs w:val="22"/>
              </w:rPr>
            </w:pPr>
          </w:p>
        </w:tc>
        <w:tc>
          <w:tcPr>
            <w:tcW w:w="2457" w:type="dxa"/>
            <w:tcBorders>
              <w:top w:val="dotted" w:sz="2" w:space="0" w:color="auto"/>
              <w:left w:val="nil"/>
              <w:bottom w:val="dotted" w:sz="2" w:space="0" w:color="auto"/>
              <w:right w:val="nil"/>
            </w:tcBorders>
          </w:tcPr>
          <w:p w14:paraId="442DBDCB" w14:textId="77777777" w:rsidR="000E0CD4" w:rsidRPr="003E38B6" w:rsidRDefault="000E0CD4" w:rsidP="00794B2B">
            <w:pPr>
              <w:numPr>
                <w:ilvl w:val="0"/>
                <w:numId w:val="11"/>
              </w:numPr>
              <w:spacing w:after="120"/>
              <w:jc w:val="center"/>
              <w:rPr>
                <w:rFonts w:ascii="Calibri" w:hAnsi="Calibri" w:cs="Calibri"/>
                <w:sz w:val="22"/>
                <w:szCs w:val="22"/>
              </w:rPr>
            </w:pPr>
          </w:p>
        </w:tc>
        <w:tc>
          <w:tcPr>
            <w:tcW w:w="236" w:type="dxa"/>
            <w:tcBorders>
              <w:top w:val="nil"/>
              <w:left w:val="nil"/>
              <w:bottom w:val="nil"/>
              <w:right w:val="nil"/>
            </w:tcBorders>
            <w:shd w:val="clear" w:color="auto" w:fill="C0504D"/>
          </w:tcPr>
          <w:p w14:paraId="29D6E11A" w14:textId="77777777" w:rsidR="000E0CD4" w:rsidRPr="000E049C" w:rsidRDefault="000E0CD4" w:rsidP="00794B2B">
            <w:pPr>
              <w:numPr>
                <w:ilvl w:val="0"/>
                <w:numId w:val="11"/>
              </w:numPr>
              <w:spacing w:after="120"/>
              <w:jc w:val="center"/>
              <w:rPr>
                <w:rFonts w:ascii="Calibri" w:hAnsi="Calibri" w:cs="Calibri"/>
                <w:sz w:val="22"/>
                <w:szCs w:val="22"/>
              </w:rPr>
            </w:pPr>
          </w:p>
        </w:tc>
        <w:tc>
          <w:tcPr>
            <w:tcW w:w="2315" w:type="dxa"/>
            <w:tcBorders>
              <w:top w:val="dotted" w:sz="2" w:space="0" w:color="auto"/>
              <w:left w:val="nil"/>
              <w:bottom w:val="dotted" w:sz="2" w:space="0" w:color="auto"/>
              <w:right w:val="nil"/>
            </w:tcBorders>
          </w:tcPr>
          <w:p w14:paraId="33865972" w14:textId="77777777" w:rsidR="000E0CD4" w:rsidRPr="003E38B6" w:rsidRDefault="000E0CD4" w:rsidP="00794B2B">
            <w:pPr>
              <w:numPr>
                <w:ilvl w:val="0"/>
                <w:numId w:val="11"/>
              </w:numPr>
              <w:spacing w:after="120"/>
              <w:jc w:val="center"/>
              <w:rPr>
                <w:rFonts w:ascii="Calibri" w:hAnsi="Calibri" w:cs="Calibri"/>
                <w:sz w:val="22"/>
                <w:szCs w:val="22"/>
              </w:rPr>
            </w:pPr>
          </w:p>
        </w:tc>
        <w:tc>
          <w:tcPr>
            <w:tcW w:w="236" w:type="dxa"/>
            <w:tcBorders>
              <w:top w:val="nil"/>
              <w:left w:val="nil"/>
              <w:bottom w:val="nil"/>
              <w:right w:val="nil"/>
            </w:tcBorders>
            <w:shd w:val="clear" w:color="auto" w:fill="C0504D"/>
          </w:tcPr>
          <w:p w14:paraId="44222A54" w14:textId="77777777" w:rsidR="000E0CD4" w:rsidRPr="003E38B6" w:rsidRDefault="000E0CD4" w:rsidP="00794B2B">
            <w:pPr>
              <w:numPr>
                <w:ilvl w:val="0"/>
                <w:numId w:val="11"/>
              </w:numPr>
              <w:spacing w:after="120"/>
              <w:jc w:val="center"/>
              <w:rPr>
                <w:rFonts w:ascii="Calibri" w:hAnsi="Calibri" w:cs="Calibri"/>
                <w:sz w:val="22"/>
                <w:szCs w:val="22"/>
              </w:rPr>
            </w:pPr>
          </w:p>
        </w:tc>
        <w:tc>
          <w:tcPr>
            <w:tcW w:w="2033" w:type="dxa"/>
            <w:tcBorders>
              <w:top w:val="dotted" w:sz="2" w:space="0" w:color="auto"/>
              <w:left w:val="nil"/>
              <w:bottom w:val="dotted" w:sz="2" w:space="0" w:color="auto"/>
              <w:right w:val="nil"/>
            </w:tcBorders>
          </w:tcPr>
          <w:p w14:paraId="6DBEB008" w14:textId="77777777" w:rsidR="000E0CD4" w:rsidRPr="003E38B6" w:rsidRDefault="000E0CD4" w:rsidP="00794B2B">
            <w:pPr>
              <w:numPr>
                <w:ilvl w:val="0"/>
                <w:numId w:val="11"/>
              </w:numPr>
              <w:spacing w:after="120"/>
              <w:jc w:val="center"/>
              <w:rPr>
                <w:rFonts w:ascii="Calibri" w:hAnsi="Calibri" w:cs="Calibri"/>
                <w:sz w:val="22"/>
                <w:szCs w:val="22"/>
              </w:rPr>
            </w:pPr>
          </w:p>
        </w:tc>
      </w:tr>
      <w:tr w:rsidR="00FA276D" w:rsidRPr="003E38B6" w14:paraId="2C779DCE" w14:textId="77777777" w:rsidTr="00A8114B">
        <w:trPr>
          <w:trHeight w:val="340"/>
        </w:trPr>
        <w:tc>
          <w:tcPr>
            <w:tcW w:w="2376" w:type="dxa"/>
            <w:tcBorders>
              <w:top w:val="dotted" w:sz="2" w:space="0" w:color="auto"/>
              <w:left w:val="nil"/>
              <w:bottom w:val="dotted" w:sz="2" w:space="0" w:color="auto"/>
              <w:right w:val="nil"/>
            </w:tcBorders>
          </w:tcPr>
          <w:p w14:paraId="476A247C" w14:textId="77777777" w:rsidR="00FA276D" w:rsidRPr="00C066FF" w:rsidRDefault="00FA276D" w:rsidP="00A8114B">
            <w:pPr>
              <w:spacing w:after="120"/>
              <w:jc w:val="both"/>
              <w:rPr>
                <w:rFonts w:ascii="Calibri" w:hAnsi="Calibri" w:cs="Calibri"/>
                <w:b/>
                <w:bCs/>
                <w:sz w:val="8"/>
                <w:szCs w:val="8"/>
              </w:rPr>
            </w:pPr>
          </w:p>
          <w:p w14:paraId="4E069697" w14:textId="6516951F" w:rsidR="00FA276D" w:rsidRPr="00C066FF" w:rsidRDefault="00DB0585" w:rsidP="00A8114B">
            <w:pPr>
              <w:spacing w:after="120"/>
              <w:jc w:val="both"/>
              <w:rPr>
                <w:rFonts w:ascii="Calibri" w:hAnsi="Calibri" w:cs="Calibri"/>
                <w:b/>
                <w:bCs/>
                <w:sz w:val="22"/>
                <w:szCs w:val="22"/>
              </w:rPr>
            </w:pPr>
            <w:r>
              <w:rPr>
                <w:rFonts w:ascii="Calibri" w:hAnsi="Calibri" w:cs="Calibri"/>
                <w:b/>
                <w:bCs/>
                <w:sz w:val="22"/>
                <w:szCs w:val="22"/>
              </w:rPr>
              <w:t>Cinqu</w:t>
            </w:r>
            <w:r w:rsidR="00FA276D" w:rsidRPr="00C066FF">
              <w:rPr>
                <w:rFonts w:ascii="Calibri" w:hAnsi="Calibri" w:cs="Calibri"/>
                <w:b/>
                <w:bCs/>
                <w:sz w:val="22"/>
                <w:szCs w:val="22"/>
              </w:rPr>
              <w:t>ième résolution</w:t>
            </w:r>
          </w:p>
        </w:tc>
        <w:tc>
          <w:tcPr>
            <w:tcW w:w="236" w:type="dxa"/>
            <w:tcBorders>
              <w:top w:val="nil"/>
              <w:left w:val="nil"/>
              <w:bottom w:val="nil"/>
              <w:right w:val="nil"/>
            </w:tcBorders>
            <w:shd w:val="clear" w:color="auto" w:fill="C0504D"/>
          </w:tcPr>
          <w:p w14:paraId="6DCC0E1F" w14:textId="77777777" w:rsidR="00FA276D" w:rsidRPr="003E38B6" w:rsidRDefault="00FA276D" w:rsidP="00A8114B">
            <w:pPr>
              <w:spacing w:after="120"/>
              <w:ind w:left="-249"/>
              <w:jc w:val="both"/>
              <w:rPr>
                <w:rFonts w:ascii="Calibri" w:hAnsi="Calibri" w:cs="Calibri"/>
                <w:sz w:val="22"/>
                <w:szCs w:val="22"/>
              </w:rPr>
            </w:pPr>
          </w:p>
        </w:tc>
        <w:tc>
          <w:tcPr>
            <w:tcW w:w="2457" w:type="dxa"/>
            <w:tcBorders>
              <w:top w:val="dotted" w:sz="2" w:space="0" w:color="auto"/>
              <w:left w:val="nil"/>
              <w:bottom w:val="dotted" w:sz="2" w:space="0" w:color="auto"/>
              <w:right w:val="nil"/>
            </w:tcBorders>
          </w:tcPr>
          <w:p w14:paraId="4846B159" w14:textId="77777777" w:rsidR="00FA276D" w:rsidRPr="003E38B6" w:rsidRDefault="00FA276D" w:rsidP="00A8114B">
            <w:pPr>
              <w:numPr>
                <w:ilvl w:val="0"/>
                <w:numId w:val="11"/>
              </w:numPr>
              <w:spacing w:after="120"/>
              <w:jc w:val="center"/>
              <w:rPr>
                <w:rFonts w:ascii="Calibri" w:hAnsi="Calibri" w:cs="Calibri"/>
                <w:sz w:val="22"/>
                <w:szCs w:val="22"/>
              </w:rPr>
            </w:pPr>
          </w:p>
        </w:tc>
        <w:tc>
          <w:tcPr>
            <w:tcW w:w="236" w:type="dxa"/>
            <w:tcBorders>
              <w:top w:val="nil"/>
              <w:left w:val="nil"/>
              <w:bottom w:val="nil"/>
              <w:right w:val="nil"/>
            </w:tcBorders>
            <w:shd w:val="clear" w:color="auto" w:fill="C0504D"/>
          </w:tcPr>
          <w:p w14:paraId="5B0E875C" w14:textId="77777777" w:rsidR="00FA276D" w:rsidRPr="000E049C" w:rsidRDefault="00FA276D" w:rsidP="00A8114B">
            <w:pPr>
              <w:numPr>
                <w:ilvl w:val="0"/>
                <w:numId w:val="11"/>
              </w:numPr>
              <w:spacing w:after="120"/>
              <w:jc w:val="center"/>
              <w:rPr>
                <w:rFonts w:ascii="Calibri" w:hAnsi="Calibri" w:cs="Calibri"/>
                <w:sz w:val="22"/>
                <w:szCs w:val="22"/>
              </w:rPr>
            </w:pPr>
          </w:p>
        </w:tc>
        <w:tc>
          <w:tcPr>
            <w:tcW w:w="2315" w:type="dxa"/>
            <w:tcBorders>
              <w:top w:val="dotted" w:sz="2" w:space="0" w:color="auto"/>
              <w:left w:val="nil"/>
              <w:bottom w:val="dotted" w:sz="2" w:space="0" w:color="auto"/>
              <w:right w:val="nil"/>
            </w:tcBorders>
          </w:tcPr>
          <w:p w14:paraId="576BC111" w14:textId="77777777" w:rsidR="00FA276D" w:rsidRPr="003E38B6" w:rsidRDefault="00FA276D" w:rsidP="00A8114B">
            <w:pPr>
              <w:numPr>
                <w:ilvl w:val="0"/>
                <w:numId w:val="11"/>
              </w:numPr>
              <w:spacing w:after="120"/>
              <w:jc w:val="center"/>
              <w:rPr>
                <w:rFonts w:ascii="Calibri" w:hAnsi="Calibri" w:cs="Calibri"/>
                <w:sz w:val="22"/>
                <w:szCs w:val="22"/>
              </w:rPr>
            </w:pPr>
          </w:p>
        </w:tc>
        <w:tc>
          <w:tcPr>
            <w:tcW w:w="236" w:type="dxa"/>
            <w:tcBorders>
              <w:top w:val="nil"/>
              <w:left w:val="nil"/>
              <w:bottom w:val="nil"/>
              <w:right w:val="nil"/>
            </w:tcBorders>
            <w:shd w:val="clear" w:color="auto" w:fill="C0504D"/>
          </w:tcPr>
          <w:p w14:paraId="5BDA918D" w14:textId="77777777" w:rsidR="00FA276D" w:rsidRPr="003E38B6" w:rsidRDefault="00FA276D" w:rsidP="00A8114B">
            <w:pPr>
              <w:numPr>
                <w:ilvl w:val="0"/>
                <w:numId w:val="11"/>
              </w:numPr>
              <w:spacing w:after="120"/>
              <w:jc w:val="center"/>
              <w:rPr>
                <w:rFonts w:ascii="Calibri" w:hAnsi="Calibri" w:cs="Calibri"/>
                <w:sz w:val="22"/>
                <w:szCs w:val="22"/>
              </w:rPr>
            </w:pPr>
          </w:p>
        </w:tc>
        <w:tc>
          <w:tcPr>
            <w:tcW w:w="2033" w:type="dxa"/>
            <w:tcBorders>
              <w:top w:val="dotted" w:sz="2" w:space="0" w:color="auto"/>
              <w:left w:val="nil"/>
              <w:bottom w:val="dotted" w:sz="2" w:space="0" w:color="auto"/>
              <w:right w:val="nil"/>
            </w:tcBorders>
          </w:tcPr>
          <w:p w14:paraId="6B0EA909" w14:textId="77777777" w:rsidR="00FA276D" w:rsidRPr="003E38B6" w:rsidRDefault="00FA276D" w:rsidP="00A8114B">
            <w:pPr>
              <w:numPr>
                <w:ilvl w:val="0"/>
                <w:numId w:val="11"/>
              </w:numPr>
              <w:spacing w:after="120"/>
              <w:jc w:val="center"/>
              <w:rPr>
                <w:rFonts w:ascii="Calibri" w:hAnsi="Calibri" w:cs="Calibri"/>
                <w:sz w:val="22"/>
                <w:szCs w:val="22"/>
              </w:rPr>
            </w:pPr>
          </w:p>
        </w:tc>
      </w:tr>
    </w:tbl>
    <w:p w14:paraId="48457366" w14:textId="77777777" w:rsidR="00842EF2" w:rsidRDefault="00842EF2" w:rsidP="00AD55EC">
      <w:pPr>
        <w:spacing w:after="120"/>
        <w:rPr>
          <w:rFonts w:ascii="Calibri" w:hAnsi="Calibri" w:cs="Calibri"/>
          <w:b/>
          <w:bCs/>
          <w:sz w:val="8"/>
          <w:szCs w:val="8"/>
        </w:rPr>
      </w:pPr>
    </w:p>
    <w:p w14:paraId="5D1BC2E5" w14:textId="77777777" w:rsidR="009A11E5" w:rsidRDefault="009A11E5" w:rsidP="00AD55EC">
      <w:pPr>
        <w:spacing w:after="120"/>
        <w:rPr>
          <w:rFonts w:ascii="Calibri" w:hAnsi="Calibri" w:cs="Calibri"/>
          <w:b/>
          <w:bCs/>
          <w:sz w:val="8"/>
          <w:szCs w:val="8"/>
        </w:rPr>
      </w:pPr>
    </w:p>
    <w:p w14:paraId="77EF2AEA" w14:textId="5A1BF96C" w:rsidR="00117A8F" w:rsidRPr="005702B4" w:rsidRDefault="009A11E5" w:rsidP="00AD55EC">
      <w:pPr>
        <w:spacing w:after="120"/>
        <w:rPr>
          <w:rFonts w:ascii="Calibri" w:hAnsi="Calibri" w:cs="Calibri"/>
          <w:b/>
          <w:bCs/>
          <w:sz w:val="16"/>
          <w:szCs w:val="16"/>
        </w:rPr>
      </w:pPr>
      <w:r w:rsidRPr="005702B4">
        <w:rPr>
          <w:rFonts w:ascii="Calibri" w:hAnsi="Calibri" w:cs="Calibri"/>
          <w:b/>
          <w:bCs/>
          <w:sz w:val="16"/>
          <w:szCs w:val="16"/>
        </w:rPr>
        <w:t>__________________________________________________</w:t>
      </w:r>
    </w:p>
    <w:p w14:paraId="12CFCDF1" w14:textId="77777777" w:rsidR="001861BA" w:rsidRPr="005702B4" w:rsidRDefault="00117A8F" w:rsidP="001861BA">
      <w:pPr>
        <w:rPr>
          <w:rFonts w:ascii="inherit" w:eastAsia="Times New Roman" w:hAnsi="inherit" w:cs="Calibri"/>
          <w:color w:val="201F1E"/>
          <w:sz w:val="16"/>
          <w:szCs w:val="16"/>
          <w:bdr w:val="none" w:sz="0" w:space="0" w:color="auto" w:frame="1"/>
          <w:lang w:eastAsia="fr-FR"/>
        </w:rPr>
      </w:pPr>
      <w:r w:rsidRPr="005702B4">
        <w:rPr>
          <w:b/>
          <w:bCs/>
          <w:sz w:val="16"/>
          <w:szCs w:val="16"/>
          <w:vertAlign w:val="superscript"/>
        </w:rPr>
        <w:t>1</w:t>
      </w:r>
      <w:r w:rsidRPr="005702B4">
        <w:rPr>
          <w:sz w:val="16"/>
          <w:szCs w:val="16"/>
        </w:rPr>
        <w:t xml:space="preserve"> </w:t>
      </w:r>
      <w:r w:rsidRPr="005702B4">
        <w:rPr>
          <w:rFonts w:ascii="inherit" w:eastAsia="Times New Roman" w:hAnsi="inherit" w:cs="Calibri"/>
          <w:color w:val="201F1E"/>
          <w:sz w:val="16"/>
          <w:szCs w:val="16"/>
          <w:bdr w:val="none" w:sz="0" w:space="0" w:color="auto" w:frame="1"/>
          <w:lang w:eastAsia="fr-FR"/>
        </w:rPr>
        <w:t xml:space="preserve">Pour l’actionnaire personne physique. </w:t>
      </w:r>
    </w:p>
    <w:p w14:paraId="5F1AF041" w14:textId="77777777" w:rsidR="001861BA" w:rsidRPr="005702B4" w:rsidRDefault="00117A8F" w:rsidP="001861BA">
      <w:pPr>
        <w:rPr>
          <w:rFonts w:ascii="inherit" w:eastAsia="Times New Roman" w:hAnsi="inherit" w:cs="Calibri"/>
          <w:color w:val="201F1E"/>
          <w:sz w:val="16"/>
          <w:szCs w:val="16"/>
          <w:bdr w:val="none" w:sz="0" w:space="0" w:color="auto" w:frame="1"/>
          <w:lang w:eastAsia="fr-FR"/>
        </w:rPr>
      </w:pPr>
      <w:r w:rsidRPr="005702B4">
        <w:rPr>
          <w:b/>
          <w:bCs/>
          <w:sz w:val="16"/>
          <w:szCs w:val="16"/>
          <w:vertAlign w:val="superscript"/>
        </w:rPr>
        <w:t>2</w:t>
      </w:r>
      <w:r w:rsidRPr="005702B4">
        <w:rPr>
          <w:sz w:val="16"/>
          <w:szCs w:val="16"/>
        </w:rPr>
        <w:t xml:space="preserve"> </w:t>
      </w:r>
      <w:r w:rsidRPr="005702B4">
        <w:rPr>
          <w:rFonts w:ascii="inherit" w:eastAsia="Times New Roman" w:hAnsi="inherit" w:cs="Calibri"/>
          <w:color w:val="201F1E"/>
          <w:sz w:val="16"/>
          <w:szCs w:val="16"/>
          <w:bdr w:val="none" w:sz="0" w:space="0" w:color="auto" w:frame="1"/>
          <w:lang w:eastAsia="fr-FR"/>
        </w:rPr>
        <w:t xml:space="preserve">Pour l’actionnaire personne morale. </w:t>
      </w:r>
    </w:p>
    <w:p w14:paraId="3BA465B9" w14:textId="77777777" w:rsidR="00564A5A" w:rsidRPr="005702B4" w:rsidRDefault="00117A8F" w:rsidP="001861BA">
      <w:pPr>
        <w:rPr>
          <w:rFonts w:ascii="inherit" w:eastAsia="Times New Roman" w:hAnsi="inherit" w:cs="Calibri"/>
          <w:color w:val="201F1E"/>
          <w:sz w:val="16"/>
          <w:szCs w:val="16"/>
          <w:bdr w:val="none" w:sz="0" w:space="0" w:color="auto" w:frame="1"/>
          <w:lang w:eastAsia="fr-FR"/>
        </w:rPr>
      </w:pPr>
      <w:r w:rsidRPr="005702B4">
        <w:rPr>
          <w:b/>
          <w:bCs/>
          <w:sz w:val="16"/>
          <w:szCs w:val="16"/>
          <w:vertAlign w:val="superscript"/>
        </w:rPr>
        <w:t>3</w:t>
      </w:r>
      <w:r w:rsidRPr="005702B4">
        <w:rPr>
          <w:sz w:val="16"/>
          <w:szCs w:val="16"/>
        </w:rPr>
        <w:t xml:space="preserve"> </w:t>
      </w:r>
      <w:r w:rsidRPr="005702B4">
        <w:rPr>
          <w:rFonts w:ascii="inherit" w:eastAsia="Times New Roman" w:hAnsi="inherit" w:cs="Calibri"/>
          <w:color w:val="201F1E"/>
          <w:sz w:val="16"/>
          <w:szCs w:val="16"/>
          <w:bdr w:val="none" w:sz="0" w:space="0" w:color="auto" w:frame="1"/>
          <w:lang w:eastAsia="fr-FR"/>
        </w:rPr>
        <w:t xml:space="preserve">Indiquer le nombre d’actions tel qu’il ressort de l’attestation de blocage pour les actions inscrites en compte ou le cas échéant du Registre de Transfert des titres de la Société pour les actions nominatives. </w:t>
      </w:r>
    </w:p>
    <w:p w14:paraId="73D07C33" w14:textId="6165DA6F" w:rsidR="00D57924" w:rsidRPr="005702B4" w:rsidRDefault="00117A8F" w:rsidP="00D57924">
      <w:pPr>
        <w:pStyle w:val="NormalWeb"/>
        <w:spacing w:before="0" w:beforeAutospacing="0" w:after="120" w:afterAutospacing="0"/>
        <w:jc w:val="both"/>
        <w:rPr>
          <w:rFonts w:ascii="inherit" w:hAnsi="inherit" w:cs="Calibri"/>
          <w:color w:val="201F1E"/>
          <w:sz w:val="16"/>
          <w:szCs w:val="16"/>
          <w:bdr w:val="none" w:sz="0" w:space="0" w:color="auto" w:frame="1"/>
        </w:rPr>
      </w:pPr>
      <w:r w:rsidRPr="005702B4">
        <w:rPr>
          <w:rFonts w:ascii="inherit" w:hAnsi="inherit" w:cs="Calibri"/>
          <w:color w:val="201F1E"/>
          <w:sz w:val="16"/>
          <w:szCs w:val="16"/>
          <w:bdr w:val="none" w:sz="0" w:space="0" w:color="auto" w:frame="1"/>
          <w:vertAlign w:val="superscript"/>
        </w:rPr>
        <w:t>4</w:t>
      </w:r>
      <w:r w:rsidRPr="005702B4">
        <w:rPr>
          <w:rFonts w:ascii="inherit" w:hAnsi="inherit" w:cs="Calibri"/>
          <w:color w:val="201F1E"/>
          <w:sz w:val="16"/>
          <w:szCs w:val="16"/>
          <w:bdr w:val="none" w:sz="0" w:space="0" w:color="auto" w:frame="1"/>
        </w:rPr>
        <w:t xml:space="preserve"> Choisir la case appropriée en la cochant.</w:t>
      </w:r>
      <w:r w:rsidR="00D57924" w:rsidRPr="005702B4">
        <w:rPr>
          <w:rFonts w:ascii="inherit" w:hAnsi="inherit" w:cs="Calibri"/>
          <w:color w:val="201F1E"/>
          <w:sz w:val="16"/>
          <w:szCs w:val="16"/>
          <w:bdr w:val="none" w:sz="0" w:space="0" w:color="auto" w:frame="1"/>
        </w:rPr>
        <w:t xml:space="preserve"> Les formulaires ne donnant aucun sens de vote ou exprimant une abstention ne seront pas pris en considération pour le calcul de la majorité des voix.</w:t>
      </w:r>
    </w:p>
    <w:p w14:paraId="0C79C4D4" w14:textId="77777777" w:rsidR="00FE3E80" w:rsidRDefault="00FE3E80" w:rsidP="00AD55EC">
      <w:pPr>
        <w:spacing w:after="120"/>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36"/>
        <w:gridCol w:w="2457"/>
        <w:gridCol w:w="236"/>
        <w:gridCol w:w="2315"/>
        <w:gridCol w:w="236"/>
        <w:gridCol w:w="2033"/>
      </w:tblGrid>
      <w:tr w:rsidR="00FE3E80" w:rsidRPr="003E38B6" w14:paraId="7DB0C482" w14:textId="77777777" w:rsidTr="00A8114B">
        <w:trPr>
          <w:trHeight w:val="340"/>
        </w:trPr>
        <w:tc>
          <w:tcPr>
            <w:tcW w:w="2376" w:type="dxa"/>
            <w:tcBorders>
              <w:top w:val="dotted" w:sz="2" w:space="0" w:color="auto"/>
              <w:left w:val="nil"/>
              <w:bottom w:val="dotted" w:sz="2" w:space="0" w:color="auto"/>
              <w:right w:val="nil"/>
            </w:tcBorders>
          </w:tcPr>
          <w:p w14:paraId="7652A8B0" w14:textId="77777777" w:rsidR="00FE3E80" w:rsidRPr="00C066FF" w:rsidRDefault="00FE3E80" w:rsidP="00A8114B">
            <w:pPr>
              <w:spacing w:after="120"/>
              <w:jc w:val="both"/>
              <w:rPr>
                <w:rFonts w:ascii="Calibri" w:hAnsi="Calibri" w:cs="Calibri"/>
                <w:b/>
                <w:bCs/>
                <w:sz w:val="8"/>
                <w:szCs w:val="8"/>
              </w:rPr>
            </w:pPr>
          </w:p>
          <w:p w14:paraId="5C1E5E66" w14:textId="77777777" w:rsidR="00FE3E80" w:rsidRPr="00C066FF" w:rsidRDefault="00FE3E80" w:rsidP="00A8114B">
            <w:pPr>
              <w:spacing w:after="120"/>
              <w:jc w:val="both"/>
              <w:rPr>
                <w:rFonts w:ascii="Calibri" w:hAnsi="Calibri" w:cs="Calibri"/>
                <w:b/>
                <w:bCs/>
                <w:sz w:val="22"/>
                <w:szCs w:val="22"/>
              </w:rPr>
            </w:pPr>
            <w:r w:rsidRPr="00C066FF">
              <w:rPr>
                <w:rFonts w:ascii="Calibri" w:hAnsi="Calibri" w:cs="Calibri"/>
                <w:b/>
                <w:bCs/>
                <w:sz w:val="22"/>
                <w:szCs w:val="22"/>
              </w:rPr>
              <w:t>Sixième résolution</w:t>
            </w:r>
          </w:p>
        </w:tc>
        <w:tc>
          <w:tcPr>
            <w:tcW w:w="236" w:type="dxa"/>
            <w:tcBorders>
              <w:top w:val="nil"/>
              <w:left w:val="nil"/>
              <w:bottom w:val="nil"/>
              <w:right w:val="nil"/>
            </w:tcBorders>
            <w:shd w:val="clear" w:color="auto" w:fill="C0504D"/>
          </w:tcPr>
          <w:p w14:paraId="14184FA4" w14:textId="77777777" w:rsidR="00FE3E80" w:rsidRPr="003E38B6" w:rsidRDefault="00FE3E80" w:rsidP="00A8114B">
            <w:pPr>
              <w:spacing w:after="120"/>
              <w:ind w:left="-249"/>
              <w:jc w:val="both"/>
              <w:rPr>
                <w:rFonts w:ascii="Calibri" w:hAnsi="Calibri" w:cs="Calibri"/>
                <w:sz w:val="22"/>
                <w:szCs w:val="22"/>
              </w:rPr>
            </w:pPr>
          </w:p>
        </w:tc>
        <w:tc>
          <w:tcPr>
            <w:tcW w:w="2457" w:type="dxa"/>
            <w:tcBorders>
              <w:top w:val="dotted" w:sz="2" w:space="0" w:color="auto"/>
              <w:left w:val="nil"/>
              <w:bottom w:val="dotted" w:sz="2" w:space="0" w:color="auto"/>
              <w:right w:val="nil"/>
            </w:tcBorders>
          </w:tcPr>
          <w:p w14:paraId="03B3FF3A" w14:textId="77777777" w:rsidR="00FE3E80" w:rsidRPr="003E38B6" w:rsidRDefault="00FE3E80" w:rsidP="00B155E0">
            <w:pPr>
              <w:numPr>
                <w:ilvl w:val="0"/>
                <w:numId w:val="12"/>
              </w:numPr>
              <w:spacing w:after="120"/>
              <w:jc w:val="center"/>
              <w:rPr>
                <w:rFonts w:ascii="Calibri" w:hAnsi="Calibri" w:cs="Calibri"/>
                <w:sz w:val="22"/>
                <w:szCs w:val="22"/>
              </w:rPr>
            </w:pPr>
          </w:p>
        </w:tc>
        <w:tc>
          <w:tcPr>
            <w:tcW w:w="236" w:type="dxa"/>
            <w:tcBorders>
              <w:top w:val="nil"/>
              <w:left w:val="nil"/>
              <w:bottom w:val="nil"/>
              <w:right w:val="nil"/>
            </w:tcBorders>
            <w:shd w:val="clear" w:color="auto" w:fill="C0504D"/>
          </w:tcPr>
          <w:p w14:paraId="2B5313D6" w14:textId="77777777" w:rsidR="00FE3E80" w:rsidRPr="000E049C" w:rsidRDefault="00FE3E80" w:rsidP="00B155E0">
            <w:pPr>
              <w:numPr>
                <w:ilvl w:val="0"/>
                <w:numId w:val="12"/>
              </w:numPr>
              <w:spacing w:after="120"/>
              <w:jc w:val="center"/>
              <w:rPr>
                <w:rFonts w:ascii="Calibri" w:hAnsi="Calibri" w:cs="Calibri"/>
                <w:sz w:val="22"/>
                <w:szCs w:val="22"/>
              </w:rPr>
            </w:pPr>
          </w:p>
        </w:tc>
        <w:tc>
          <w:tcPr>
            <w:tcW w:w="2315" w:type="dxa"/>
            <w:tcBorders>
              <w:top w:val="dotted" w:sz="2" w:space="0" w:color="auto"/>
              <w:left w:val="nil"/>
              <w:bottom w:val="dotted" w:sz="2" w:space="0" w:color="auto"/>
              <w:right w:val="nil"/>
            </w:tcBorders>
          </w:tcPr>
          <w:p w14:paraId="2D2CC253" w14:textId="77777777" w:rsidR="00FE3E80" w:rsidRPr="003E38B6" w:rsidRDefault="00FE3E80" w:rsidP="00B155E0">
            <w:pPr>
              <w:numPr>
                <w:ilvl w:val="0"/>
                <w:numId w:val="12"/>
              </w:numPr>
              <w:spacing w:after="120"/>
              <w:jc w:val="center"/>
              <w:rPr>
                <w:rFonts w:ascii="Calibri" w:hAnsi="Calibri" w:cs="Calibri"/>
                <w:sz w:val="22"/>
                <w:szCs w:val="22"/>
              </w:rPr>
            </w:pPr>
          </w:p>
        </w:tc>
        <w:tc>
          <w:tcPr>
            <w:tcW w:w="236" w:type="dxa"/>
            <w:tcBorders>
              <w:top w:val="nil"/>
              <w:left w:val="nil"/>
              <w:bottom w:val="nil"/>
              <w:right w:val="nil"/>
            </w:tcBorders>
            <w:shd w:val="clear" w:color="auto" w:fill="C0504D"/>
          </w:tcPr>
          <w:p w14:paraId="2927ABDE" w14:textId="77777777" w:rsidR="00FE3E80" w:rsidRPr="003E38B6" w:rsidRDefault="00FE3E80" w:rsidP="00B155E0">
            <w:pPr>
              <w:numPr>
                <w:ilvl w:val="0"/>
                <w:numId w:val="12"/>
              </w:numPr>
              <w:spacing w:after="120"/>
              <w:jc w:val="center"/>
              <w:rPr>
                <w:rFonts w:ascii="Calibri" w:hAnsi="Calibri" w:cs="Calibri"/>
                <w:sz w:val="22"/>
                <w:szCs w:val="22"/>
              </w:rPr>
            </w:pPr>
          </w:p>
        </w:tc>
        <w:tc>
          <w:tcPr>
            <w:tcW w:w="2033" w:type="dxa"/>
            <w:tcBorders>
              <w:top w:val="dotted" w:sz="2" w:space="0" w:color="auto"/>
              <w:left w:val="nil"/>
              <w:bottom w:val="dotted" w:sz="2" w:space="0" w:color="auto"/>
              <w:right w:val="nil"/>
            </w:tcBorders>
          </w:tcPr>
          <w:p w14:paraId="71F92296" w14:textId="77777777" w:rsidR="00FE3E80" w:rsidRPr="003E38B6" w:rsidRDefault="00FE3E80" w:rsidP="00B155E0">
            <w:pPr>
              <w:numPr>
                <w:ilvl w:val="0"/>
                <w:numId w:val="12"/>
              </w:numPr>
              <w:spacing w:after="120"/>
              <w:jc w:val="center"/>
              <w:rPr>
                <w:rFonts w:ascii="Calibri" w:hAnsi="Calibri" w:cs="Calibri"/>
                <w:sz w:val="22"/>
                <w:szCs w:val="22"/>
              </w:rPr>
            </w:pPr>
          </w:p>
        </w:tc>
      </w:tr>
      <w:tr w:rsidR="00FE3E80" w:rsidRPr="003E38B6" w14:paraId="657F7585" w14:textId="77777777" w:rsidTr="00A8114B">
        <w:trPr>
          <w:trHeight w:val="340"/>
        </w:trPr>
        <w:tc>
          <w:tcPr>
            <w:tcW w:w="2376" w:type="dxa"/>
            <w:tcBorders>
              <w:top w:val="dotted" w:sz="2" w:space="0" w:color="auto"/>
              <w:left w:val="nil"/>
              <w:bottom w:val="dotted" w:sz="2" w:space="0" w:color="auto"/>
              <w:right w:val="nil"/>
            </w:tcBorders>
          </w:tcPr>
          <w:p w14:paraId="016F9E59" w14:textId="77777777" w:rsidR="00FE3E80" w:rsidRPr="00C066FF" w:rsidRDefault="00FE3E80" w:rsidP="00A8114B">
            <w:pPr>
              <w:spacing w:after="120"/>
              <w:jc w:val="both"/>
              <w:rPr>
                <w:rFonts w:ascii="Calibri" w:hAnsi="Calibri" w:cs="Calibri"/>
                <w:b/>
                <w:bCs/>
                <w:sz w:val="8"/>
                <w:szCs w:val="8"/>
              </w:rPr>
            </w:pPr>
          </w:p>
          <w:p w14:paraId="321A7E32" w14:textId="77777777" w:rsidR="00FE3E80" w:rsidRPr="00C066FF" w:rsidRDefault="00FE3E80" w:rsidP="00A8114B">
            <w:pPr>
              <w:spacing w:after="120"/>
              <w:jc w:val="both"/>
              <w:rPr>
                <w:rFonts w:ascii="Calibri" w:hAnsi="Calibri" w:cs="Calibri"/>
                <w:b/>
                <w:bCs/>
                <w:sz w:val="22"/>
                <w:szCs w:val="22"/>
              </w:rPr>
            </w:pPr>
            <w:r w:rsidRPr="00C066FF">
              <w:rPr>
                <w:rFonts w:ascii="Calibri" w:hAnsi="Calibri" w:cs="Calibri"/>
                <w:b/>
                <w:bCs/>
                <w:sz w:val="22"/>
                <w:szCs w:val="22"/>
              </w:rPr>
              <w:t>Septième résolution</w:t>
            </w:r>
          </w:p>
        </w:tc>
        <w:tc>
          <w:tcPr>
            <w:tcW w:w="236" w:type="dxa"/>
            <w:tcBorders>
              <w:top w:val="nil"/>
              <w:left w:val="nil"/>
              <w:bottom w:val="nil"/>
              <w:right w:val="nil"/>
            </w:tcBorders>
            <w:shd w:val="clear" w:color="auto" w:fill="C0504D"/>
          </w:tcPr>
          <w:p w14:paraId="3D68110B" w14:textId="77777777" w:rsidR="00FE3E80" w:rsidRPr="003E38B6" w:rsidRDefault="00FE3E80" w:rsidP="00A8114B">
            <w:pPr>
              <w:spacing w:after="120"/>
              <w:ind w:left="-249"/>
              <w:jc w:val="both"/>
              <w:rPr>
                <w:rFonts w:ascii="Calibri" w:hAnsi="Calibri" w:cs="Calibri"/>
                <w:sz w:val="22"/>
                <w:szCs w:val="22"/>
              </w:rPr>
            </w:pPr>
          </w:p>
        </w:tc>
        <w:tc>
          <w:tcPr>
            <w:tcW w:w="2457" w:type="dxa"/>
            <w:tcBorders>
              <w:top w:val="dotted" w:sz="2" w:space="0" w:color="auto"/>
              <w:left w:val="nil"/>
              <w:bottom w:val="dotted" w:sz="2" w:space="0" w:color="auto"/>
              <w:right w:val="nil"/>
            </w:tcBorders>
          </w:tcPr>
          <w:p w14:paraId="5C629FE9" w14:textId="77777777" w:rsidR="00FE3E80" w:rsidRPr="003E38B6" w:rsidRDefault="00FE3E80" w:rsidP="00B155E0">
            <w:pPr>
              <w:numPr>
                <w:ilvl w:val="0"/>
                <w:numId w:val="12"/>
              </w:numPr>
              <w:spacing w:after="120"/>
              <w:jc w:val="center"/>
              <w:rPr>
                <w:rFonts w:ascii="Calibri" w:hAnsi="Calibri" w:cs="Calibri"/>
                <w:sz w:val="22"/>
                <w:szCs w:val="22"/>
              </w:rPr>
            </w:pPr>
          </w:p>
        </w:tc>
        <w:tc>
          <w:tcPr>
            <w:tcW w:w="236" w:type="dxa"/>
            <w:tcBorders>
              <w:top w:val="nil"/>
              <w:left w:val="nil"/>
              <w:bottom w:val="nil"/>
              <w:right w:val="nil"/>
            </w:tcBorders>
            <w:shd w:val="clear" w:color="auto" w:fill="C0504D"/>
          </w:tcPr>
          <w:p w14:paraId="4E9D85C2" w14:textId="77777777" w:rsidR="00FE3E80" w:rsidRPr="000E049C" w:rsidRDefault="00FE3E80" w:rsidP="00B155E0">
            <w:pPr>
              <w:numPr>
                <w:ilvl w:val="0"/>
                <w:numId w:val="12"/>
              </w:numPr>
              <w:spacing w:after="120"/>
              <w:jc w:val="center"/>
              <w:rPr>
                <w:rFonts w:ascii="Calibri" w:hAnsi="Calibri" w:cs="Calibri"/>
                <w:sz w:val="22"/>
                <w:szCs w:val="22"/>
              </w:rPr>
            </w:pPr>
          </w:p>
        </w:tc>
        <w:tc>
          <w:tcPr>
            <w:tcW w:w="2315" w:type="dxa"/>
            <w:tcBorders>
              <w:top w:val="dotted" w:sz="2" w:space="0" w:color="auto"/>
              <w:left w:val="nil"/>
              <w:bottom w:val="dotted" w:sz="2" w:space="0" w:color="auto"/>
              <w:right w:val="nil"/>
            </w:tcBorders>
          </w:tcPr>
          <w:p w14:paraId="0C2154B2" w14:textId="77777777" w:rsidR="00FE3E80" w:rsidRPr="003E38B6" w:rsidRDefault="00FE3E80" w:rsidP="00B155E0">
            <w:pPr>
              <w:numPr>
                <w:ilvl w:val="0"/>
                <w:numId w:val="12"/>
              </w:numPr>
              <w:spacing w:after="120"/>
              <w:jc w:val="center"/>
              <w:rPr>
                <w:rFonts w:ascii="Calibri" w:hAnsi="Calibri" w:cs="Calibri"/>
                <w:sz w:val="22"/>
                <w:szCs w:val="22"/>
              </w:rPr>
            </w:pPr>
          </w:p>
        </w:tc>
        <w:tc>
          <w:tcPr>
            <w:tcW w:w="236" w:type="dxa"/>
            <w:tcBorders>
              <w:top w:val="nil"/>
              <w:left w:val="nil"/>
              <w:bottom w:val="nil"/>
              <w:right w:val="nil"/>
            </w:tcBorders>
            <w:shd w:val="clear" w:color="auto" w:fill="C0504D"/>
          </w:tcPr>
          <w:p w14:paraId="75BAF5BF" w14:textId="77777777" w:rsidR="00FE3E80" w:rsidRPr="003E38B6" w:rsidRDefault="00FE3E80" w:rsidP="00B155E0">
            <w:pPr>
              <w:numPr>
                <w:ilvl w:val="0"/>
                <w:numId w:val="12"/>
              </w:numPr>
              <w:spacing w:after="120"/>
              <w:jc w:val="center"/>
              <w:rPr>
                <w:rFonts w:ascii="Calibri" w:hAnsi="Calibri" w:cs="Calibri"/>
                <w:sz w:val="22"/>
                <w:szCs w:val="22"/>
              </w:rPr>
            </w:pPr>
          </w:p>
        </w:tc>
        <w:tc>
          <w:tcPr>
            <w:tcW w:w="2033" w:type="dxa"/>
            <w:tcBorders>
              <w:top w:val="dotted" w:sz="2" w:space="0" w:color="auto"/>
              <w:left w:val="nil"/>
              <w:bottom w:val="dotted" w:sz="2" w:space="0" w:color="auto"/>
              <w:right w:val="nil"/>
            </w:tcBorders>
          </w:tcPr>
          <w:p w14:paraId="20728C5C" w14:textId="77777777" w:rsidR="00FE3E80" w:rsidRPr="003E38B6" w:rsidRDefault="00FE3E80" w:rsidP="00B155E0">
            <w:pPr>
              <w:numPr>
                <w:ilvl w:val="0"/>
                <w:numId w:val="12"/>
              </w:numPr>
              <w:spacing w:after="120"/>
              <w:jc w:val="center"/>
              <w:rPr>
                <w:rFonts w:ascii="Calibri" w:hAnsi="Calibri" w:cs="Calibri"/>
                <w:sz w:val="22"/>
                <w:szCs w:val="22"/>
              </w:rPr>
            </w:pPr>
          </w:p>
        </w:tc>
      </w:tr>
      <w:tr w:rsidR="00FE3E80" w:rsidRPr="003E38B6" w14:paraId="10726A97" w14:textId="77777777" w:rsidTr="00A8114B">
        <w:trPr>
          <w:trHeight w:val="340"/>
        </w:trPr>
        <w:tc>
          <w:tcPr>
            <w:tcW w:w="2376" w:type="dxa"/>
            <w:tcBorders>
              <w:top w:val="dotted" w:sz="2" w:space="0" w:color="auto"/>
              <w:left w:val="nil"/>
              <w:bottom w:val="dotted" w:sz="2" w:space="0" w:color="auto"/>
              <w:right w:val="nil"/>
            </w:tcBorders>
          </w:tcPr>
          <w:p w14:paraId="65CC4FD2" w14:textId="77777777" w:rsidR="00FE3E80" w:rsidRPr="00C066FF" w:rsidRDefault="00FE3E80" w:rsidP="00A8114B">
            <w:pPr>
              <w:spacing w:after="120"/>
              <w:jc w:val="both"/>
              <w:rPr>
                <w:rFonts w:ascii="Calibri" w:hAnsi="Calibri" w:cs="Calibri"/>
                <w:b/>
                <w:bCs/>
                <w:sz w:val="8"/>
                <w:szCs w:val="8"/>
              </w:rPr>
            </w:pPr>
          </w:p>
          <w:p w14:paraId="6A1F29B1" w14:textId="77777777" w:rsidR="00FE3E80" w:rsidRPr="00C066FF" w:rsidRDefault="00FE3E80" w:rsidP="00A8114B">
            <w:pPr>
              <w:spacing w:after="120"/>
              <w:jc w:val="both"/>
              <w:rPr>
                <w:rFonts w:ascii="Calibri" w:hAnsi="Calibri" w:cs="Calibri"/>
                <w:b/>
                <w:bCs/>
                <w:sz w:val="22"/>
                <w:szCs w:val="22"/>
              </w:rPr>
            </w:pPr>
            <w:r w:rsidRPr="00C066FF">
              <w:rPr>
                <w:rFonts w:ascii="Calibri" w:hAnsi="Calibri" w:cs="Calibri"/>
                <w:b/>
                <w:bCs/>
                <w:sz w:val="22"/>
                <w:szCs w:val="22"/>
              </w:rPr>
              <w:t>Huitième résolution</w:t>
            </w:r>
          </w:p>
        </w:tc>
        <w:tc>
          <w:tcPr>
            <w:tcW w:w="236" w:type="dxa"/>
            <w:tcBorders>
              <w:top w:val="nil"/>
              <w:left w:val="nil"/>
              <w:bottom w:val="nil"/>
              <w:right w:val="nil"/>
            </w:tcBorders>
            <w:shd w:val="clear" w:color="auto" w:fill="C0504D"/>
          </w:tcPr>
          <w:p w14:paraId="488F558D" w14:textId="77777777" w:rsidR="00FE3E80" w:rsidRPr="003E38B6" w:rsidRDefault="00FE3E80" w:rsidP="00A8114B">
            <w:pPr>
              <w:spacing w:after="120"/>
              <w:ind w:left="-249"/>
              <w:jc w:val="both"/>
              <w:rPr>
                <w:rFonts w:ascii="Calibri" w:hAnsi="Calibri" w:cs="Calibri"/>
                <w:sz w:val="22"/>
                <w:szCs w:val="22"/>
              </w:rPr>
            </w:pPr>
          </w:p>
        </w:tc>
        <w:tc>
          <w:tcPr>
            <w:tcW w:w="2457" w:type="dxa"/>
            <w:tcBorders>
              <w:top w:val="dotted" w:sz="2" w:space="0" w:color="auto"/>
              <w:left w:val="nil"/>
              <w:bottom w:val="dotted" w:sz="2" w:space="0" w:color="auto"/>
              <w:right w:val="nil"/>
            </w:tcBorders>
          </w:tcPr>
          <w:p w14:paraId="3DD1CB6E" w14:textId="77777777" w:rsidR="00FE3E80" w:rsidRPr="003E38B6" w:rsidRDefault="00FE3E80" w:rsidP="00B155E0">
            <w:pPr>
              <w:numPr>
                <w:ilvl w:val="0"/>
                <w:numId w:val="12"/>
              </w:numPr>
              <w:spacing w:after="120"/>
              <w:jc w:val="center"/>
              <w:rPr>
                <w:rFonts w:ascii="Calibri" w:hAnsi="Calibri" w:cs="Calibri"/>
                <w:sz w:val="22"/>
                <w:szCs w:val="22"/>
              </w:rPr>
            </w:pPr>
          </w:p>
        </w:tc>
        <w:tc>
          <w:tcPr>
            <w:tcW w:w="236" w:type="dxa"/>
            <w:tcBorders>
              <w:top w:val="nil"/>
              <w:left w:val="nil"/>
              <w:bottom w:val="nil"/>
              <w:right w:val="nil"/>
            </w:tcBorders>
            <w:shd w:val="clear" w:color="auto" w:fill="C0504D"/>
          </w:tcPr>
          <w:p w14:paraId="34760032" w14:textId="77777777" w:rsidR="00FE3E80" w:rsidRPr="000E049C" w:rsidRDefault="00FE3E80" w:rsidP="00B155E0">
            <w:pPr>
              <w:numPr>
                <w:ilvl w:val="0"/>
                <w:numId w:val="12"/>
              </w:numPr>
              <w:spacing w:after="120"/>
              <w:jc w:val="center"/>
              <w:rPr>
                <w:rFonts w:ascii="Calibri" w:hAnsi="Calibri" w:cs="Calibri"/>
                <w:sz w:val="22"/>
                <w:szCs w:val="22"/>
              </w:rPr>
            </w:pPr>
          </w:p>
        </w:tc>
        <w:tc>
          <w:tcPr>
            <w:tcW w:w="2315" w:type="dxa"/>
            <w:tcBorders>
              <w:top w:val="dotted" w:sz="2" w:space="0" w:color="auto"/>
              <w:left w:val="nil"/>
              <w:bottom w:val="dotted" w:sz="2" w:space="0" w:color="auto"/>
              <w:right w:val="nil"/>
            </w:tcBorders>
          </w:tcPr>
          <w:p w14:paraId="2DF251B6" w14:textId="77777777" w:rsidR="00FE3E80" w:rsidRPr="003E38B6" w:rsidRDefault="00FE3E80" w:rsidP="00B155E0">
            <w:pPr>
              <w:numPr>
                <w:ilvl w:val="0"/>
                <w:numId w:val="12"/>
              </w:numPr>
              <w:spacing w:after="120"/>
              <w:jc w:val="center"/>
              <w:rPr>
                <w:rFonts w:ascii="Calibri" w:hAnsi="Calibri" w:cs="Calibri"/>
                <w:sz w:val="22"/>
                <w:szCs w:val="22"/>
              </w:rPr>
            </w:pPr>
          </w:p>
        </w:tc>
        <w:tc>
          <w:tcPr>
            <w:tcW w:w="236" w:type="dxa"/>
            <w:tcBorders>
              <w:top w:val="nil"/>
              <w:left w:val="nil"/>
              <w:bottom w:val="nil"/>
              <w:right w:val="nil"/>
            </w:tcBorders>
            <w:shd w:val="clear" w:color="auto" w:fill="C0504D"/>
          </w:tcPr>
          <w:p w14:paraId="44357AE6" w14:textId="77777777" w:rsidR="00FE3E80" w:rsidRPr="003E38B6" w:rsidRDefault="00FE3E80" w:rsidP="00B155E0">
            <w:pPr>
              <w:numPr>
                <w:ilvl w:val="0"/>
                <w:numId w:val="12"/>
              </w:numPr>
              <w:spacing w:after="120"/>
              <w:jc w:val="center"/>
              <w:rPr>
                <w:rFonts w:ascii="Calibri" w:hAnsi="Calibri" w:cs="Calibri"/>
                <w:sz w:val="22"/>
                <w:szCs w:val="22"/>
              </w:rPr>
            </w:pPr>
          </w:p>
        </w:tc>
        <w:tc>
          <w:tcPr>
            <w:tcW w:w="2033" w:type="dxa"/>
            <w:tcBorders>
              <w:top w:val="dotted" w:sz="2" w:space="0" w:color="auto"/>
              <w:left w:val="nil"/>
              <w:bottom w:val="dotted" w:sz="2" w:space="0" w:color="auto"/>
              <w:right w:val="nil"/>
            </w:tcBorders>
          </w:tcPr>
          <w:p w14:paraId="52B8A3D8" w14:textId="77777777" w:rsidR="00FE3E80" w:rsidRPr="003E38B6" w:rsidRDefault="00FE3E80" w:rsidP="00B155E0">
            <w:pPr>
              <w:numPr>
                <w:ilvl w:val="0"/>
                <w:numId w:val="12"/>
              </w:numPr>
              <w:spacing w:after="120"/>
              <w:jc w:val="center"/>
              <w:rPr>
                <w:rFonts w:ascii="Calibri" w:hAnsi="Calibri" w:cs="Calibri"/>
                <w:sz w:val="22"/>
                <w:szCs w:val="22"/>
              </w:rPr>
            </w:pPr>
          </w:p>
        </w:tc>
      </w:tr>
      <w:tr w:rsidR="000E66AF" w:rsidRPr="003E38B6" w14:paraId="3999FACB" w14:textId="77777777" w:rsidTr="00A8114B">
        <w:trPr>
          <w:trHeight w:val="340"/>
        </w:trPr>
        <w:tc>
          <w:tcPr>
            <w:tcW w:w="2376" w:type="dxa"/>
            <w:tcBorders>
              <w:top w:val="dotted" w:sz="2" w:space="0" w:color="auto"/>
              <w:left w:val="nil"/>
              <w:bottom w:val="dotted" w:sz="2" w:space="0" w:color="auto"/>
              <w:right w:val="nil"/>
            </w:tcBorders>
          </w:tcPr>
          <w:p w14:paraId="739642B7" w14:textId="77777777" w:rsidR="000E66AF" w:rsidRPr="00C066FF" w:rsidRDefault="000E66AF" w:rsidP="000E66AF">
            <w:pPr>
              <w:spacing w:after="120"/>
              <w:jc w:val="both"/>
              <w:rPr>
                <w:rFonts w:ascii="Calibri" w:hAnsi="Calibri" w:cs="Calibri"/>
                <w:b/>
                <w:bCs/>
                <w:sz w:val="8"/>
                <w:szCs w:val="8"/>
              </w:rPr>
            </w:pPr>
          </w:p>
          <w:p w14:paraId="2615B90D" w14:textId="156E1B40" w:rsidR="000E66AF" w:rsidRPr="00C066FF" w:rsidRDefault="000E66AF" w:rsidP="000E66AF">
            <w:pPr>
              <w:spacing w:after="120"/>
              <w:jc w:val="both"/>
              <w:rPr>
                <w:rFonts w:ascii="Calibri" w:hAnsi="Calibri" w:cs="Calibri"/>
                <w:b/>
                <w:bCs/>
                <w:sz w:val="8"/>
                <w:szCs w:val="8"/>
              </w:rPr>
            </w:pPr>
            <w:r>
              <w:rPr>
                <w:rFonts w:ascii="Calibri" w:hAnsi="Calibri" w:cs="Calibri"/>
                <w:b/>
                <w:bCs/>
                <w:sz w:val="22"/>
                <w:szCs w:val="22"/>
              </w:rPr>
              <w:t>Neuv</w:t>
            </w:r>
            <w:r w:rsidRPr="00C066FF">
              <w:rPr>
                <w:rFonts w:ascii="Calibri" w:hAnsi="Calibri" w:cs="Calibri"/>
                <w:b/>
                <w:bCs/>
                <w:sz w:val="22"/>
                <w:szCs w:val="22"/>
              </w:rPr>
              <w:t>ième résolution</w:t>
            </w:r>
          </w:p>
        </w:tc>
        <w:tc>
          <w:tcPr>
            <w:tcW w:w="236" w:type="dxa"/>
            <w:tcBorders>
              <w:top w:val="nil"/>
              <w:left w:val="nil"/>
              <w:bottom w:val="nil"/>
              <w:right w:val="nil"/>
            </w:tcBorders>
            <w:shd w:val="clear" w:color="auto" w:fill="C0504D"/>
          </w:tcPr>
          <w:p w14:paraId="2A68E816" w14:textId="77777777" w:rsidR="000E66AF" w:rsidRPr="003E38B6" w:rsidRDefault="000E66AF" w:rsidP="000E66AF">
            <w:pPr>
              <w:spacing w:after="120"/>
              <w:ind w:left="-249"/>
              <w:jc w:val="both"/>
              <w:rPr>
                <w:rFonts w:ascii="Calibri" w:hAnsi="Calibri" w:cs="Calibri"/>
                <w:sz w:val="22"/>
                <w:szCs w:val="22"/>
              </w:rPr>
            </w:pPr>
          </w:p>
        </w:tc>
        <w:tc>
          <w:tcPr>
            <w:tcW w:w="2457" w:type="dxa"/>
            <w:tcBorders>
              <w:top w:val="dotted" w:sz="2" w:space="0" w:color="auto"/>
              <w:left w:val="nil"/>
              <w:bottom w:val="dotted" w:sz="2" w:space="0" w:color="auto"/>
              <w:right w:val="nil"/>
            </w:tcBorders>
          </w:tcPr>
          <w:p w14:paraId="159C6EF5" w14:textId="77777777" w:rsidR="000E66AF" w:rsidRPr="003E38B6" w:rsidRDefault="000E66AF" w:rsidP="000E66AF">
            <w:pPr>
              <w:numPr>
                <w:ilvl w:val="0"/>
                <w:numId w:val="12"/>
              </w:numPr>
              <w:spacing w:after="120"/>
              <w:jc w:val="center"/>
              <w:rPr>
                <w:rFonts w:ascii="Calibri" w:hAnsi="Calibri" w:cs="Calibri"/>
                <w:sz w:val="22"/>
                <w:szCs w:val="22"/>
              </w:rPr>
            </w:pPr>
          </w:p>
        </w:tc>
        <w:tc>
          <w:tcPr>
            <w:tcW w:w="236" w:type="dxa"/>
            <w:tcBorders>
              <w:top w:val="nil"/>
              <w:left w:val="nil"/>
              <w:bottom w:val="nil"/>
              <w:right w:val="nil"/>
            </w:tcBorders>
            <w:shd w:val="clear" w:color="auto" w:fill="C0504D"/>
          </w:tcPr>
          <w:p w14:paraId="2D59741D" w14:textId="77777777" w:rsidR="000E66AF" w:rsidRPr="000E049C" w:rsidRDefault="000E66AF" w:rsidP="000E66AF">
            <w:pPr>
              <w:numPr>
                <w:ilvl w:val="0"/>
                <w:numId w:val="12"/>
              </w:numPr>
              <w:spacing w:after="120"/>
              <w:jc w:val="center"/>
              <w:rPr>
                <w:rFonts w:ascii="Calibri" w:hAnsi="Calibri" w:cs="Calibri"/>
                <w:sz w:val="22"/>
                <w:szCs w:val="22"/>
              </w:rPr>
            </w:pPr>
          </w:p>
        </w:tc>
        <w:tc>
          <w:tcPr>
            <w:tcW w:w="2315" w:type="dxa"/>
            <w:tcBorders>
              <w:top w:val="dotted" w:sz="2" w:space="0" w:color="auto"/>
              <w:left w:val="nil"/>
              <w:bottom w:val="dotted" w:sz="2" w:space="0" w:color="auto"/>
              <w:right w:val="nil"/>
            </w:tcBorders>
          </w:tcPr>
          <w:p w14:paraId="5BC83E78" w14:textId="77777777" w:rsidR="000E66AF" w:rsidRPr="003E38B6" w:rsidRDefault="000E66AF" w:rsidP="000E66AF">
            <w:pPr>
              <w:numPr>
                <w:ilvl w:val="0"/>
                <w:numId w:val="12"/>
              </w:numPr>
              <w:spacing w:after="120"/>
              <w:jc w:val="center"/>
              <w:rPr>
                <w:rFonts w:ascii="Calibri" w:hAnsi="Calibri" w:cs="Calibri"/>
                <w:sz w:val="22"/>
                <w:szCs w:val="22"/>
              </w:rPr>
            </w:pPr>
          </w:p>
        </w:tc>
        <w:tc>
          <w:tcPr>
            <w:tcW w:w="236" w:type="dxa"/>
            <w:tcBorders>
              <w:top w:val="nil"/>
              <w:left w:val="nil"/>
              <w:bottom w:val="nil"/>
              <w:right w:val="nil"/>
            </w:tcBorders>
            <w:shd w:val="clear" w:color="auto" w:fill="C0504D"/>
          </w:tcPr>
          <w:p w14:paraId="2C117BCE" w14:textId="77777777" w:rsidR="000E66AF" w:rsidRPr="003E38B6" w:rsidRDefault="000E66AF" w:rsidP="000E66AF">
            <w:pPr>
              <w:numPr>
                <w:ilvl w:val="0"/>
                <w:numId w:val="12"/>
              </w:numPr>
              <w:spacing w:after="120"/>
              <w:jc w:val="center"/>
              <w:rPr>
                <w:rFonts w:ascii="Calibri" w:hAnsi="Calibri" w:cs="Calibri"/>
                <w:sz w:val="22"/>
                <w:szCs w:val="22"/>
              </w:rPr>
            </w:pPr>
          </w:p>
        </w:tc>
        <w:tc>
          <w:tcPr>
            <w:tcW w:w="2033" w:type="dxa"/>
            <w:tcBorders>
              <w:top w:val="dotted" w:sz="2" w:space="0" w:color="auto"/>
              <w:left w:val="nil"/>
              <w:bottom w:val="dotted" w:sz="2" w:space="0" w:color="auto"/>
              <w:right w:val="nil"/>
            </w:tcBorders>
          </w:tcPr>
          <w:p w14:paraId="35C74B21" w14:textId="77777777" w:rsidR="000E66AF" w:rsidRPr="003E38B6" w:rsidRDefault="000E66AF" w:rsidP="000E66AF">
            <w:pPr>
              <w:numPr>
                <w:ilvl w:val="0"/>
                <w:numId w:val="12"/>
              </w:numPr>
              <w:spacing w:after="120"/>
              <w:jc w:val="center"/>
              <w:rPr>
                <w:rFonts w:ascii="Calibri" w:hAnsi="Calibri" w:cs="Calibri"/>
                <w:sz w:val="22"/>
                <w:szCs w:val="22"/>
              </w:rPr>
            </w:pPr>
          </w:p>
        </w:tc>
      </w:tr>
      <w:tr w:rsidR="009A37E5" w:rsidRPr="003E38B6" w14:paraId="1AAC800E" w14:textId="77777777" w:rsidTr="00480EE2">
        <w:trPr>
          <w:trHeight w:val="340"/>
        </w:trPr>
        <w:tc>
          <w:tcPr>
            <w:tcW w:w="2376" w:type="dxa"/>
            <w:tcBorders>
              <w:top w:val="dotted" w:sz="2" w:space="0" w:color="auto"/>
              <w:left w:val="nil"/>
              <w:bottom w:val="dotted" w:sz="2" w:space="0" w:color="auto"/>
              <w:right w:val="nil"/>
            </w:tcBorders>
          </w:tcPr>
          <w:p w14:paraId="335BB084" w14:textId="77777777" w:rsidR="009A37E5" w:rsidRPr="00C066FF" w:rsidRDefault="009A37E5" w:rsidP="00480EE2">
            <w:pPr>
              <w:spacing w:after="120"/>
              <w:jc w:val="both"/>
              <w:rPr>
                <w:rFonts w:ascii="Calibri" w:hAnsi="Calibri" w:cs="Calibri"/>
                <w:b/>
                <w:bCs/>
                <w:sz w:val="8"/>
                <w:szCs w:val="8"/>
              </w:rPr>
            </w:pPr>
          </w:p>
          <w:p w14:paraId="5F8F813B" w14:textId="3909BC88" w:rsidR="009A37E5" w:rsidRPr="00C066FF" w:rsidRDefault="009A37E5" w:rsidP="00480EE2">
            <w:pPr>
              <w:spacing w:after="120"/>
              <w:jc w:val="both"/>
              <w:rPr>
                <w:rFonts w:ascii="Calibri" w:hAnsi="Calibri" w:cs="Calibri"/>
                <w:b/>
                <w:bCs/>
                <w:sz w:val="8"/>
                <w:szCs w:val="8"/>
              </w:rPr>
            </w:pPr>
            <w:r>
              <w:rPr>
                <w:rFonts w:ascii="Calibri" w:hAnsi="Calibri" w:cs="Calibri"/>
                <w:b/>
                <w:bCs/>
                <w:sz w:val="22"/>
                <w:szCs w:val="22"/>
              </w:rPr>
              <w:t>D</w:t>
            </w:r>
            <w:r w:rsidRPr="00C066FF">
              <w:rPr>
                <w:rFonts w:ascii="Calibri" w:hAnsi="Calibri" w:cs="Calibri"/>
                <w:b/>
                <w:bCs/>
                <w:sz w:val="22"/>
                <w:szCs w:val="22"/>
              </w:rPr>
              <w:t>i</w:t>
            </w:r>
            <w:r>
              <w:rPr>
                <w:rFonts w:ascii="Calibri" w:hAnsi="Calibri" w:cs="Calibri"/>
                <w:b/>
                <w:bCs/>
                <w:sz w:val="22"/>
                <w:szCs w:val="22"/>
              </w:rPr>
              <w:t>xi</w:t>
            </w:r>
            <w:r w:rsidRPr="00C066FF">
              <w:rPr>
                <w:rFonts w:ascii="Calibri" w:hAnsi="Calibri" w:cs="Calibri"/>
                <w:b/>
                <w:bCs/>
                <w:sz w:val="22"/>
                <w:szCs w:val="22"/>
              </w:rPr>
              <w:t>ème résolution</w:t>
            </w:r>
          </w:p>
        </w:tc>
        <w:tc>
          <w:tcPr>
            <w:tcW w:w="236" w:type="dxa"/>
            <w:tcBorders>
              <w:top w:val="nil"/>
              <w:left w:val="nil"/>
              <w:bottom w:val="nil"/>
              <w:right w:val="nil"/>
            </w:tcBorders>
            <w:shd w:val="clear" w:color="auto" w:fill="C0504D"/>
          </w:tcPr>
          <w:p w14:paraId="1F5DA700" w14:textId="77777777" w:rsidR="009A37E5" w:rsidRPr="003E38B6" w:rsidRDefault="009A37E5" w:rsidP="00480EE2">
            <w:pPr>
              <w:spacing w:after="120"/>
              <w:ind w:left="-249"/>
              <w:jc w:val="both"/>
              <w:rPr>
                <w:rFonts w:ascii="Calibri" w:hAnsi="Calibri" w:cs="Calibri"/>
                <w:sz w:val="22"/>
                <w:szCs w:val="22"/>
              </w:rPr>
            </w:pPr>
          </w:p>
        </w:tc>
        <w:tc>
          <w:tcPr>
            <w:tcW w:w="2457" w:type="dxa"/>
            <w:tcBorders>
              <w:top w:val="dotted" w:sz="2" w:space="0" w:color="auto"/>
              <w:left w:val="nil"/>
              <w:bottom w:val="dotted" w:sz="2" w:space="0" w:color="auto"/>
              <w:right w:val="nil"/>
            </w:tcBorders>
          </w:tcPr>
          <w:p w14:paraId="66DC7A6C" w14:textId="77777777" w:rsidR="009A37E5" w:rsidRPr="003E38B6" w:rsidRDefault="009A37E5" w:rsidP="00480EE2">
            <w:pPr>
              <w:numPr>
                <w:ilvl w:val="0"/>
                <w:numId w:val="12"/>
              </w:numPr>
              <w:spacing w:after="120"/>
              <w:jc w:val="center"/>
              <w:rPr>
                <w:rFonts w:ascii="Calibri" w:hAnsi="Calibri" w:cs="Calibri"/>
                <w:sz w:val="22"/>
                <w:szCs w:val="22"/>
              </w:rPr>
            </w:pPr>
          </w:p>
        </w:tc>
        <w:tc>
          <w:tcPr>
            <w:tcW w:w="236" w:type="dxa"/>
            <w:tcBorders>
              <w:top w:val="nil"/>
              <w:left w:val="nil"/>
              <w:bottom w:val="nil"/>
              <w:right w:val="nil"/>
            </w:tcBorders>
            <w:shd w:val="clear" w:color="auto" w:fill="C0504D"/>
          </w:tcPr>
          <w:p w14:paraId="33516FC1" w14:textId="77777777" w:rsidR="009A37E5" w:rsidRPr="000E049C" w:rsidRDefault="009A37E5" w:rsidP="00480EE2">
            <w:pPr>
              <w:numPr>
                <w:ilvl w:val="0"/>
                <w:numId w:val="12"/>
              </w:numPr>
              <w:spacing w:after="120"/>
              <w:jc w:val="center"/>
              <w:rPr>
                <w:rFonts w:ascii="Calibri" w:hAnsi="Calibri" w:cs="Calibri"/>
                <w:sz w:val="22"/>
                <w:szCs w:val="22"/>
              </w:rPr>
            </w:pPr>
          </w:p>
        </w:tc>
        <w:tc>
          <w:tcPr>
            <w:tcW w:w="2315" w:type="dxa"/>
            <w:tcBorders>
              <w:top w:val="dotted" w:sz="2" w:space="0" w:color="auto"/>
              <w:left w:val="nil"/>
              <w:bottom w:val="dotted" w:sz="2" w:space="0" w:color="auto"/>
              <w:right w:val="nil"/>
            </w:tcBorders>
          </w:tcPr>
          <w:p w14:paraId="563915E1" w14:textId="77777777" w:rsidR="009A37E5" w:rsidRPr="003E38B6" w:rsidRDefault="009A37E5" w:rsidP="00480EE2">
            <w:pPr>
              <w:numPr>
                <w:ilvl w:val="0"/>
                <w:numId w:val="12"/>
              </w:numPr>
              <w:spacing w:after="120"/>
              <w:jc w:val="center"/>
              <w:rPr>
                <w:rFonts w:ascii="Calibri" w:hAnsi="Calibri" w:cs="Calibri"/>
                <w:sz w:val="22"/>
                <w:szCs w:val="22"/>
              </w:rPr>
            </w:pPr>
          </w:p>
        </w:tc>
        <w:tc>
          <w:tcPr>
            <w:tcW w:w="236" w:type="dxa"/>
            <w:tcBorders>
              <w:top w:val="nil"/>
              <w:left w:val="nil"/>
              <w:bottom w:val="nil"/>
              <w:right w:val="nil"/>
            </w:tcBorders>
            <w:shd w:val="clear" w:color="auto" w:fill="C0504D"/>
          </w:tcPr>
          <w:p w14:paraId="67093F9D" w14:textId="77777777" w:rsidR="009A37E5" w:rsidRPr="003E38B6" w:rsidRDefault="009A37E5" w:rsidP="00480EE2">
            <w:pPr>
              <w:numPr>
                <w:ilvl w:val="0"/>
                <w:numId w:val="12"/>
              </w:numPr>
              <w:spacing w:after="120"/>
              <w:jc w:val="center"/>
              <w:rPr>
                <w:rFonts w:ascii="Calibri" w:hAnsi="Calibri" w:cs="Calibri"/>
                <w:sz w:val="22"/>
                <w:szCs w:val="22"/>
              </w:rPr>
            </w:pPr>
          </w:p>
        </w:tc>
        <w:tc>
          <w:tcPr>
            <w:tcW w:w="2033" w:type="dxa"/>
            <w:tcBorders>
              <w:top w:val="dotted" w:sz="2" w:space="0" w:color="auto"/>
              <w:left w:val="nil"/>
              <w:bottom w:val="dotted" w:sz="2" w:space="0" w:color="auto"/>
              <w:right w:val="nil"/>
            </w:tcBorders>
          </w:tcPr>
          <w:p w14:paraId="68DA52EF" w14:textId="77777777" w:rsidR="009A37E5" w:rsidRPr="003E38B6" w:rsidRDefault="009A37E5" w:rsidP="00480EE2">
            <w:pPr>
              <w:numPr>
                <w:ilvl w:val="0"/>
                <w:numId w:val="12"/>
              </w:numPr>
              <w:spacing w:after="120"/>
              <w:jc w:val="center"/>
              <w:rPr>
                <w:rFonts w:ascii="Calibri" w:hAnsi="Calibri" w:cs="Calibri"/>
                <w:sz w:val="22"/>
                <w:szCs w:val="22"/>
              </w:rPr>
            </w:pPr>
          </w:p>
        </w:tc>
      </w:tr>
      <w:tr w:rsidR="00780EDF" w:rsidRPr="003E38B6" w14:paraId="0D9558C4" w14:textId="77777777" w:rsidTr="00780EDF">
        <w:trPr>
          <w:trHeight w:val="340"/>
        </w:trPr>
        <w:tc>
          <w:tcPr>
            <w:tcW w:w="2376" w:type="dxa"/>
            <w:tcBorders>
              <w:top w:val="dotted" w:sz="2" w:space="0" w:color="auto"/>
              <w:left w:val="nil"/>
              <w:bottom w:val="dotted" w:sz="2" w:space="0" w:color="auto"/>
              <w:right w:val="nil"/>
            </w:tcBorders>
          </w:tcPr>
          <w:p w14:paraId="3BE74A91" w14:textId="77777777" w:rsidR="00780EDF" w:rsidRPr="00780EDF" w:rsidRDefault="00780EDF" w:rsidP="001F5F05">
            <w:pPr>
              <w:spacing w:after="120"/>
              <w:jc w:val="both"/>
              <w:rPr>
                <w:rFonts w:ascii="Calibri" w:hAnsi="Calibri" w:cs="Calibri"/>
                <w:b/>
                <w:bCs/>
                <w:sz w:val="22"/>
                <w:szCs w:val="22"/>
              </w:rPr>
            </w:pPr>
          </w:p>
          <w:p w14:paraId="33248115" w14:textId="214F52A8" w:rsidR="00780EDF" w:rsidRPr="00780EDF" w:rsidRDefault="00780EDF" w:rsidP="001F5F05">
            <w:pPr>
              <w:spacing w:after="120"/>
              <w:jc w:val="both"/>
              <w:rPr>
                <w:rFonts w:ascii="Calibri" w:hAnsi="Calibri" w:cs="Calibri"/>
                <w:b/>
                <w:bCs/>
                <w:sz w:val="22"/>
                <w:szCs w:val="22"/>
              </w:rPr>
            </w:pPr>
            <w:r>
              <w:rPr>
                <w:rFonts w:ascii="Calibri" w:hAnsi="Calibri" w:cs="Calibri"/>
                <w:b/>
                <w:bCs/>
                <w:sz w:val="22"/>
                <w:szCs w:val="22"/>
              </w:rPr>
              <w:t>Onz</w:t>
            </w:r>
            <w:r w:rsidRPr="00780EDF">
              <w:rPr>
                <w:rFonts w:ascii="Calibri" w:hAnsi="Calibri" w:cs="Calibri"/>
                <w:b/>
                <w:bCs/>
                <w:sz w:val="22"/>
                <w:szCs w:val="22"/>
              </w:rPr>
              <w:t>ième résolution</w:t>
            </w:r>
          </w:p>
        </w:tc>
        <w:tc>
          <w:tcPr>
            <w:tcW w:w="236" w:type="dxa"/>
            <w:tcBorders>
              <w:top w:val="nil"/>
              <w:left w:val="nil"/>
              <w:bottom w:val="nil"/>
              <w:right w:val="nil"/>
            </w:tcBorders>
            <w:shd w:val="clear" w:color="auto" w:fill="C0504D"/>
          </w:tcPr>
          <w:p w14:paraId="1A78C565" w14:textId="77777777" w:rsidR="00780EDF" w:rsidRPr="003E38B6" w:rsidRDefault="00780EDF" w:rsidP="001F5F05">
            <w:pPr>
              <w:spacing w:after="120"/>
              <w:ind w:left="-249"/>
              <w:jc w:val="both"/>
              <w:rPr>
                <w:rFonts w:ascii="Calibri" w:hAnsi="Calibri" w:cs="Calibri"/>
                <w:sz w:val="22"/>
                <w:szCs w:val="22"/>
              </w:rPr>
            </w:pPr>
          </w:p>
        </w:tc>
        <w:tc>
          <w:tcPr>
            <w:tcW w:w="2457" w:type="dxa"/>
            <w:tcBorders>
              <w:top w:val="dotted" w:sz="2" w:space="0" w:color="auto"/>
              <w:left w:val="nil"/>
              <w:bottom w:val="dotted" w:sz="2" w:space="0" w:color="auto"/>
              <w:right w:val="nil"/>
            </w:tcBorders>
          </w:tcPr>
          <w:p w14:paraId="2639611A" w14:textId="77777777" w:rsidR="00780EDF" w:rsidRPr="003E38B6" w:rsidRDefault="00780EDF" w:rsidP="001F5F05">
            <w:pPr>
              <w:numPr>
                <w:ilvl w:val="0"/>
                <w:numId w:val="12"/>
              </w:numPr>
              <w:spacing w:after="120"/>
              <w:jc w:val="center"/>
              <w:rPr>
                <w:rFonts w:ascii="Calibri" w:hAnsi="Calibri" w:cs="Calibri"/>
                <w:sz w:val="22"/>
                <w:szCs w:val="22"/>
              </w:rPr>
            </w:pPr>
          </w:p>
        </w:tc>
        <w:tc>
          <w:tcPr>
            <w:tcW w:w="236" w:type="dxa"/>
            <w:tcBorders>
              <w:top w:val="nil"/>
              <w:left w:val="nil"/>
              <w:bottom w:val="nil"/>
              <w:right w:val="nil"/>
            </w:tcBorders>
            <w:shd w:val="clear" w:color="auto" w:fill="C0504D"/>
          </w:tcPr>
          <w:p w14:paraId="024ED8C6" w14:textId="77777777" w:rsidR="00780EDF" w:rsidRPr="000E049C" w:rsidRDefault="00780EDF" w:rsidP="001F5F05">
            <w:pPr>
              <w:numPr>
                <w:ilvl w:val="0"/>
                <w:numId w:val="12"/>
              </w:numPr>
              <w:spacing w:after="120"/>
              <w:jc w:val="center"/>
              <w:rPr>
                <w:rFonts w:ascii="Calibri" w:hAnsi="Calibri" w:cs="Calibri"/>
                <w:sz w:val="22"/>
                <w:szCs w:val="22"/>
              </w:rPr>
            </w:pPr>
          </w:p>
        </w:tc>
        <w:tc>
          <w:tcPr>
            <w:tcW w:w="2315" w:type="dxa"/>
            <w:tcBorders>
              <w:top w:val="dotted" w:sz="2" w:space="0" w:color="auto"/>
              <w:left w:val="nil"/>
              <w:bottom w:val="dotted" w:sz="2" w:space="0" w:color="auto"/>
              <w:right w:val="nil"/>
            </w:tcBorders>
          </w:tcPr>
          <w:p w14:paraId="25DECB7E" w14:textId="77777777" w:rsidR="00780EDF" w:rsidRPr="003E38B6" w:rsidRDefault="00780EDF" w:rsidP="001F5F05">
            <w:pPr>
              <w:numPr>
                <w:ilvl w:val="0"/>
                <w:numId w:val="12"/>
              </w:numPr>
              <w:spacing w:after="120"/>
              <w:jc w:val="center"/>
              <w:rPr>
                <w:rFonts w:ascii="Calibri" w:hAnsi="Calibri" w:cs="Calibri"/>
                <w:sz w:val="22"/>
                <w:szCs w:val="22"/>
              </w:rPr>
            </w:pPr>
          </w:p>
        </w:tc>
        <w:tc>
          <w:tcPr>
            <w:tcW w:w="236" w:type="dxa"/>
            <w:tcBorders>
              <w:top w:val="nil"/>
              <w:left w:val="nil"/>
              <w:bottom w:val="nil"/>
              <w:right w:val="nil"/>
            </w:tcBorders>
            <w:shd w:val="clear" w:color="auto" w:fill="C0504D"/>
          </w:tcPr>
          <w:p w14:paraId="6F317704" w14:textId="77777777" w:rsidR="00780EDF" w:rsidRPr="003E38B6" w:rsidRDefault="00780EDF" w:rsidP="001F5F05">
            <w:pPr>
              <w:numPr>
                <w:ilvl w:val="0"/>
                <w:numId w:val="12"/>
              </w:numPr>
              <w:spacing w:after="120"/>
              <w:jc w:val="center"/>
              <w:rPr>
                <w:rFonts w:ascii="Calibri" w:hAnsi="Calibri" w:cs="Calibri"/>
                <w:sz w:val="22"/>
                <w:szCs w:val="22"/>
              </w:rPr>
            </w:pPr>
          </w:p>
        </w:tc>
        <w:tc>
          <w:tcPr>
            <w:tcW w:w="2033" w:type="dxa"/>
            <w:tcBorders>
              <w:top w:val="dotted" w:sz="2" w:space="0" w:color="auto"/>
              <w:left w:val="nil"/>
              <w:bottom w:val="dotted" w:sz="2" w:space="0" w:color="auto"/>
              <w:right w:val="nil"/>
            </w:tcBorders>
          </w:tcPr>
          <w:p w14:paraId="57AFC7EB" w14:textId="77777777" w:rsidR="00780EDF" w:rsidRPr="003E38B6" w:rsidRDefault="00780EDF" w:rsidP="001F5F05">
            <w:pPr>
              <w:numPr>
                <w:ilvl w:val="0"/>
                <w:numId w:val="12"/>
              </w:numPr>
              <w:spacing w:after="120"/>
              <w:jc w:val="center"/>
              <w:rPr>
                <w:rFonts w:ascii="Calibri" w:hAnsi="Calibri" w:cs="Calibri"/>
                <w:sz w:val="22"/>
                <w:szCs w:val="22"/>
              </w:rPr>
            </w:pPr>
          </w:p>
        </w:tc>
      </w:tr>
    </w:tbl>
    <w:p w14:paraId="55FEF728" w14:textId="77777777" w:rsidR="00FE3E80" w:rsidRDefault="00FE3E80" w:rsidP="00AD55EC">
      <w:pPr>
        <w:spacing w:after="120"/>
        <w:rPr>
          <w:rFonts w:ascii="Calibri" w:hAnsi="Calibri" w:cs="Calibri"/>
          <w:b/>
          <w:bCs/>
          <w:sz w:val="8"/>
          <w:szCs w:val="8"/>
        </w:rPr>
      </w:pPr>
    </w:p>
    <w:p w14:paraId="2E0B5651" w14:textId="77777777" w:rsidR="00942F3F" w:rsidRDefault="00942F3F" w:rsidP="00AD55EC">
      <w:pPr>
        <w:spacing w:after="120"/>
        <w:rPr>
          <w:rFonts w:ascii="Calibri" w:hAnsi="Calibri" w:cs="Calibri"/>
          <w:b/>
          <w:bCs/>
          <w:sz w:val="8"/>
          <w:szCs w:val="8"/>
        </w:rPr>
      </w:pPr>
    </w:p>
    <w:p w14:paraId="43324A33" w14:textId="77777777" w:rsidR="00716F3B" w:rsidRDefault="00716F3B" w:rsidP="00AD55EC">
      <w:pPr>
        <w:spacing w:after="120"/>
        <w:rPr>
          <w:rFonts w:ascii="Calibri" w:hAnsi="Calibri" w:cs="Calibri"/>
          <w:sz w:val="22"/>
          <w:szCs w:val="22"/>
        </w:rPr>
      </w:pPr>
      <w:r w:rsidRPr="00716F3B">
        <w:rPr>
          <w:rFonts w:ascii="Calibri" w:hAnsi="Calibri" w:cs="Calibri"/>
          <w:sz w:val="22"/>
          <w:szCs w:val="22"/>
        </w:rPr>
        <w:t>Si des résolutions nouvelles sont présentées à l’Assemblée Générale ou en cas d'amendements apportés au texte des résolutions ci-joint après l’envoi à la Société du présent formulaire</w:t>
      </w:r>
      <w:r w:rsidRPr="006364B3">
        <w:rPr>
          <w:rFonts w:ascii="Calibri" w:hAnsi="Calibri" w:cs="Calibri"/>
          <w:b/>
          <w:bCs/>
          <w:sz w:val="20"/>
          <w:szCs w:val="20"/>
          <w:vertAlign w:val="superscript"/>
        </w:rPr>
        <w:t>5</w:t>
      </w:r>
      <w:r w:rsidRPr="00716F3B">
        <w:rPr>
          <w:rFonts w:ascii="Calibri" w:hAnsi="Calibri" w:cs="Calibri"/>
          <w:sz w:val="22"/>
          <w:szCs w:val="22"/>
        </w:rPr>
        <w:t xml:space="preserve"> : </w:t>
      </w:r>
    </w:p>
    <w:p w14:paraId="1502CBF6" w14:textId="3DFFB56A" w:rsidR="00716F3B" w:rsidRDefault="00716F3B" w:rsidP="00B922F8">
      <w:pPr>
        <w:numPr>
          <w:ilvl w:val="0"/>
          <w:numId w:val="10"/>
        </w:numPr>
        <w:spacing w:after="120"/>
        <w:rPr>
          <w:rFonts w:ascii="Calibri" w:hAnsi="Calibri" w:cs="Calibri"/>
          <w:sz w:val="22"/>
          <w:szCs w:val="22"/>
        </w:rPr>
      </w:pPr>
      <w:r w:rsidRPr="00716F3B">
        <w:rPr>
          <w:rFonts w:ascii="Calibri" w:hAnsi="Calibri" w:cs="Calibri"/>
          <w:sz w:val="22"/>
          <w:szCs w:val="22"/>
        </w:rPr>
        <w:t xml:space="preserve">Je donne procuration au Président pour voter en mon nom les résolutions nouvelles ou amendées </w:t>
      </w:r>
    </w:p>
    <w:p w14:paraId="5E1746B0" w14:textId="05435263" w:rsidR="00716F3B" w:rsidRDefault="00716F3B" w:rsidP="00B922F8">
      <w:pPr>
        <w:numPr>
          <w:ilvl w:val="0"/>
          <w:numId w:val="10"/>
        </w:numPr>
        <w:spacing w:after="120"/>
        <w:rPr>
          <w:rFonts w:ascii="Calibri" w:hAnsi="Calibri" w:cs="Calibri"/>
          <w:sz w:val="22"/>
          <w:szCs w:val="22"/>
        </w:rPr>
      </w:pPr>
      <w:r w:rsidRPr="00716F3B">
        <w:rPr>
          <w:rFonts w:ascii="Calibri" w:hAnsi="Calibri" w:cs="Calibri"/>
          <w:sz w:val="22"/>
          <w:szCs w:val="22"/>
        </w:rPr>
        <w:t>Je donne procuration à M./Mme</w:t>
      </w:r>
      <w:r w:rsidR="00DA2568">
        <w:rPr>
          <w:rFonts w:ascii="Calibri" w:hAnsi="Calibri" w:cs="Calibri"/>
          <w:sz w:val="22"/>
          <w:szCs w:val="22"/>
        </w:rPr>
        <w:t>…………………………………….</w:t>
      </w:r>
      <w:r w:rsidRPr="00716F3B">
        <w:rPr>
          <w:rFonts w:ascii="Calibri" w:hAnsi="Calibri" w:cs="Calibri"/>
          <w:sz w:val="22"/>
          <w:szCs w:val="22"/>
        </w:rPr>
        <w:t xml:space="preserve"> pour voter en mon nom les résolutions nouvelles ou amendées</w:t>
      </w:r>
      <w:r w:rsidRPr="00DA2568">
        <w:rPr>
          <w:rFonts w:ascii="Calibri" w:hAnsi="Calibri" w:cs="Calibri"/>
          <w:b/>
          <w:bCs/>
          <w:sz w:val="22"/>
          <w:szCs w:val="22"/>
          <w:vertAlign w:val="superscript"/>
        </w:rPr>
        <w:t>6</w:t>
      </w:r>
      <w:r w:rsidRPr="00716F3B">
        <w:rPr>
          <w:rFonts w:ascii="Calibri" w:hAnsi="Calibri" w:cs="Calibri"/>
          <w:sz w:val="22"/>
          <w:szCs w:val="22"/>
        </w:rPr>
        <w:t xml:space="preserve"> </w:t>
      </w:r>
    </w:p>
    <w:p w14:paraId="7C80E08D" w14:textId="77777777" w:rsidR="00DA2568" w:rsidRDefault="00716F3B" w:rsidP="00B922F8">
      <w:pPr>
        <w:numPr>
          <w:ilvl w:val="0"/>
          <w:numId w:val="10"/>
        </w:numPr>
        <w:spacing w:after="120"/>
        <w:rPr>
          <w:rFonts w:ascii="Calibri" w:hAnsi="Calibri" w:cs="Calibri"/>
          <w:sz w:val="22"/>
          <w:szCs w:val="22"/>
        </w:rPr>
      </w:pPr>
      <w:r w:rsidRPr="00716F3B">
        <w:rPr>
          <w:rFonts w:ascii="Calibri" w:hAnsi="Calibri" w:cs="Calibri"/>
          <w:sz w:val="22"/>
          <w:szCs w:val="22"/>
        </w:rPr>
        <w:t xml:space="preserve">Je m’abstiens de voter lesdites résolutions nouvelles ou amendées </w:t>
      </w:r>
    </w:p>
    <w:p w14:paraId="18423504" w14:textId="50C73AAE" w:rsidR="007C0AA8" w:rsidRPr="00716F3B" w:rsidRDefault="00716F3B" w:rsidP="00B922F8">
      <w:pPr>
        <w:numPr>
          <w:ilvl w:val="0"/>
          <w:numId w:val="10"/>
        </w:numPr>
        <w:spacing w:after="120"/>
        <w:rPr>
          <w:rFonts w:ascii="Calibri" w:hAnsi="Calibri" w:cs="Calibri"/>
          <w:sz w:val="22"/>
          <w:szCs w:val="22"/>
        </w:rPr>
      </w:pPr>
      <w:r w:rsidRPr="00716F3B">
        <w:rPr>
          <w:rFonts w:ascii="Calibri" w:hAnsi="Calibri" w:cs="Calibri"/>
          <w:sz w:val="22"/>
          <w:szCs w:val="22"/>
        </w:rPr>
        <w:t>J’émets un vote défavorable auxdites résolutions nouvelles ou amendée</w:t>
      </w:r>
      <w:r w:rsidR="0046365C">
        <w:rPr>
          <w:rFonts w:ascii="Calibri" w:hAnsi="Calibri" w:cs="Calibri"/>
          <w:sz w:val="22"/>
          <w:szCs w:val="22"/>
        </w:rPr>
        <w:t>s</w:t>
      </w:r>
    </w:p>
    <w:p w14:paraId="61D3E4D6" w14:textId="77777777" w:rsidR="007C0AA8" w:rsidRDefault="007C0AA8" w:rsidP="00AD55EC">
      <w:pPr>
        <w:spacing w:after="120"/>
        <w:rPr>
          <w:rFonts w:ascii="Calibri" w:hAnsi="Calibri" w:cs="Calibri"/>
          <w:b/>
          <w:bCs/>
          <w:sz w:val="8"/>
          <w:szCs w:val="8"/>
        </w:rPr>
      </w:pPr>
    </w:p>
    <w:p w14:paraId="2B68F2BD" w14:textId="03D0656F" w:rsidR="005260C5" w:rsidRDefault="00D91273" w:rsidP="005A4B48">
      <w:pPr>
        <w:spacing w:after="120"/>
        <w:rPr>
          <w:rFonts w:ascii="Calibri" w:hAnsi="Calibri" w:cs="Calibri"/>
          <w:sz w:val="22"/>
          <w:szCs w:val="22"/>
        </w:rPr>
      </w:pPr>
      <w:r w:rsidRPr="00D91273">
        <w:rPr>
          <w:rFonts w:ascii="Calibri" w:hAnsi="Calibri" w:cs="Calibri"/>
          <w:b/>
          <w:bCs/>
          <w:sz w:val="22"/>
          <w:szCs w:val="22"/>
        </w:rPr>
        <w:t>Rappel des dispositions légales et règlementaires applicables au vote par correspondance</w:t>
      </w:r>
      <w:r w:rsidR="005A4B48">
        <w:rPr>
          <w:rFonts w:ascii="Calibri" w:hAnsi="Calibri" w:cs="Calibri"/>
          <w:b/>
          <w:bCs/>
          <w:sz w:val="22"/>
          <w:szCs w:val="22"/>
        </w:rPr>
        <w:t xml:space="preserve"> : </w:t>
      </w:r>
      <w:r w:rsidR="003A777C">
        <w:rPr>
          <w:rFonts w:ascii="Calibri" w:hAnsi="Calibri" w:cs="Calibri"/>
          <w:b/>
          <w:bCs/>
          <w:sz w:val="22"/>
          <w:szCs w:val="22"/>
        </w:rPr>
        <w:t>article 130 de la loi 17-95</w:t>
      </w:r>
      <w:r w:rsidR="005260C5" w:rsidRPr="005059C1">
        <w:rPr>
          <w:rFonts w:ascii="Calibri" w:hAnsi="Calibri" w:cs="Calibri"/>
          <w:b/>
          <w:bCs/>
          <w:sz w:val="22"/>
          <w:szCs w:val="22"/>
        </w:rPr>
        <w:t xml:space="preserve"> </w:t>
      </w:r>
      <w:r w:rsidR="0028365E">
        <w:rPr>
          <w:rFonts w:ascii="Calibri" w:hAnsi="Calibri" w:cs="Calibri"/>
          <w:b/>
          <w:bCs/>
          <w:sz w:val="22"/>
          <w:szCs w:val="22"/>
        </w:rPr>
        <w:t xml:space="preserve">telle que complétée et </w:t>
      </w:r>
      <w:r w:rsidR="00AB702E">
        <w:rPr>
          <w:rFonts w:ascii="Calibri" w:hAnsi="Calibri" w:cs="Calibri"/>
          <w:b/>
          <w:bCs/>
          <w:sz w:val="22"/>
          <w:szCs w:val="22"/>
        </w:rPr>
        <w:t>modifiée</w:t>
      </w:r>
      <w:r w:rsidR="00AB702E" w:rsidRPr="005059C1">
        <w:rPr>
          <w:rFonts w:ascii="Calibri" w:hAnsi="Calibri" w:cs="Calibri"/>
          <w:sz w:val="22"/>
          <w:szCs w:val="22"/>
        </w:rPr>
        <w:t xml:space="preserve"> :</w:t>
      </w:r>
      <w:r w:rsidR="005260C5" w:rsidRPr="005059C1">
        <w:rPr>
          <w:rFonts w:ascii="Calibri" w:hAnsi="Calibri" w:cs="Calibri"/>
          <w:sz w:val="22"/>
          <w:szCs w:val="22"/>
        </w:rPr>
        <w:t xml:space="preserve"> </w:t>
      </w:r>
    </w:p>
    <w:p w14:paraId="7434F89A" w14:textId="4BCEECD2" w:rsidR="005260C5" w:rsidRPr="005059C1" w:rsidRDefault="005260C5" w:rsidP="00AD55EC">
      <w:pPr>
        <w:spacing w:after="120"/>
        <w:rPr>
          <w:rFonts w:ascii="Calibri" w:hAnsi="Calibri" w:cs="Calibri"/>
          <w:sz w:val="22"/>
          <w:szCs w:val="22"/>
        </w:rPr>
      </w:pPr>
      <w:r w:rsidRPr="005059C1">
        <w:rPr>
          <w:rFonts w:ascii="Calibri" w:hAnsi="Calibri" w:cs="Calibri"/>
          <w:sz w:val="22"/>
          <w:szCs w:val="22"/>
        </w:rPr>
        <w:t xml:space="preserve">Les votes par correspondance ne sont pris en compte que si le formulaire parvient à </w:t>
      </w:r>
      <w:r>
        <w:rPr>
          <w:rFonts w:ascii="Calibri" w:hAnsi="Calibri" w:cs="Calibri"/>
          <w:sz w:val="22"/>
          <w:szCs w:val="22"/>
        </w:rPr>
        <w:t xml:space="preserve">CMT </w:t>
      </w:r>
      <w:r w:rsidRPr="005059C1">
        <w:rPr>
          <w:rFonts w:ascii="Calibri" w:hAnsi="Calibri" w:cs="Calibri"/>
          <w:sz w:val="22"/>
          <w:szCs w:val="22"/>
        </w:rPr>
        <w:t>deux (2) jou</w:t>
      </w:r>
      <w:r w:rsidR="00B2429A">
        <w:rPr>
          <w:rFonts w:ascii="Calibri" w:hAnsi="Calibri" w:cs="Calibri"/>
          <w:sz w:val="22"/>
          <w:szCs w:val="22"/>
        </w:rPr>
        <w:t xml:space="preserve">rs </w:t>
      </w:r>
      <w:r w:rsidRPr="005059C1">
        <w:rPr>
          <w:rFonts w:ascii="Calibri" w:hAnsi="Calibri" w:cs="Calibri"/>
          <w:sz w:val="22"/>
          <w:szCs w:val="22"/>
        </w:rPr>
        <w:t>au moins avant la date de la réunion de l’Assemblée</w:t>
      </w:r>
      <w:r w:rsidR="00595D75">
        <w:rPr>
          <w:rFonts w:ascii="Calibri" w:hAnsi="Calibri" w:cs="Calibri"/>
          <w:sz w:val="22"/>
          <w:szCs w:val="22"/>
        </w:rPr>
        <w:t xml:space="preserve"> Générale</w:t>
      </w:r>
      <w:r w:rsidRPr="005059C1">
        <w:rPr>
          <w:rFonts w:ascii="Calibri" w:hAnsi="Calibri" w:cs="Calibri"/>
          <w:sz w:val="22"/>
          <w:szCs w:val="22"/>
        </w:rPr>
        <w:t xml:space="preserve"> et ce, à l’adresse suivante : </w:t>
      </w:r>
    </w:p>
    <w:p w14:paraId="2F3211C6" w14:textId="77777777" w:rsidR="00B2429A" w:rsidRDefault="00B2429A" w:rsidP="00B87E4E">
      <w:pPr>
        <w:jc w:val="both"/>
        <w:rPr>
          <w:rFonts w:ascii="Calibri" w:hAnsi="Calibri" w:cs="Calibri"/>
          <w:spacing w:val="-4"/>
          <w:sz w:val="22"/>
          <w:szCs w:val="22"/>
          <w:lang w:bidi="ar-MA"/>
        </w:rPr>
      </w:pPr>
      <w:r>
        <w:rPr>
          <w:rFonts w:ascii="Calibri" w:hAnsi="Calibri" w:cs="Calibri"/>
          <w:sz w:val="22"/>
          <w:szCs w:val="22"/>
        </w:rPr>
        <w:t>• A</w:t>
      </w:r>
      <w:r w:rsidR="005260C5" w:rsidRPr="005059C1">
        <w:rPr>
          <w:rFonts w:ascii="Calibri" w:hAnsi="Calibri" w:cs="Calibri"/>
          <w:sz w:val="22"/>
          <w:szCs w:val="22"/>
        </w:rPr>
        <w:t xml:space="preserve">u siège </w:t>
      </w:r>
      <w:r w:rsidR="005260C5">
        <w:rPr>
          <w:rFonts w:ascii="Calibri" w:hAnsi="Calibri" w:cs="Calibri"/>
          <w:sz w:val="22"/>
          <w:szCs w:val="22"/>
        </w:rPr>
        <w:t xml:space="preserve">social </w:t>
      </w:r>
      <w:r w:rsidR="005260C5" w:rsidRPr="005059C1">
        <w:rPr>
          <w:rFonts w:ascii="Calibri" w:hAnsi="Calibri" w:cs="Calibri"/>
          <w:sz w:val="22"/>
          <w:szCs w:val="22"/>
        </w:rPr>
        <w:t xml:space="preserve">de la société : </w:t>
      </w:r>
      <w:r w:rsidR="005260C5" w:rsidRPr="007E17C0">
        <w:rPr>
          <w:rFonts w:ascii="Calibri" w:hAnsi="Calibri" w:cs="Calibri"/>
          <w:b/>
          <w:bCs/>
          <w:smallCaps/>
          <w:spacing w:val="-4"/>
          <w:sz w:val="22"/>
          <w:szCs w:val="22"/>
          <w:lang w:bidi="ar-MA"/>
        </w:rPr>
        <w:t>Compagnie Minière de Touissit</w:t>
      </w:r>
      <w:r w:rsidR="005260C5">
        <w:rPr>
          <w:rFonts w:ascii="Calibri" w:hAnsi="Calibri" w:cs="Calibri"/>
          <w:spacing w:val="-4"/>
          <w:sz w:val="22"/>
          <w:szCs w:val="22"/>
          <w:lang w:bidi="ar-MA"/>
        </w:rPr>
        <w:t>, 88-90, Rue Larbi DOGHMI 3</w:t>
      </w:r>
      <w:r w:rsidR="005260C5" w:rsidRPr="007E17C0">
        <w:rPr>
          <w:rFonts w:ascii="Calibri" w:hAnsi="Calibri" w:cs="Calibri"/>
          <w:spacing w:val="-4"/>
          <w:sz w:val="22"/>
          <w:szCs w:val="22"/>
          <w:vertAlign w:val="superscript"/>
          <w:lang w:bidi="ar-MA"/>
        </w:rPr>
        <w:t>ème</w:t>
      </w:r>
      <w:r w:rsidR="005260C5">
        <w:rPr>
          <w:rFonts w:ascii="Calibri" w:hAnsi="Calibri" w:cs="Calibri"/>
          <w:spacing w:val="-4"/>
          <w:sz w:val="22"/>
          <w:szCs w:val="22"/>
          <w:lang w:bidi="ar-MA"/>
        </w:rPr>
        <w:t xml:space="preserve"> étage 20000</w:t>
      </w:r>
      <w:r w:rsidR="005260C5" w:rsidRPr="007631DC">
        <w:rPr>
          <w:rFonts w:ascii="Calibri" w:hAnsi="Calibri" w:cs="Calibri"/>
          <w:spacing w:val="-4"/>
          <w:sz w:val="22"/>
          <w:szCs w:val="22"/>
          <w:lang w:bidi="ar-MA"/>
        </w:rPr>
        <w:t xml:space="preserve"> </w:t>
      </w:r>
    </w:p>
    <w:p w14:paraId="2EE0AD13" w14:textId="77777777" w:rsidR="005260C5" w:rsidRDefault="00B2429A" w:rsidP="00B87E4E">
      <w:pPr>
        <w:jc w:val="both"/>
        <w:rPr>
          <w:rFonts w:ascii="Calibri" w:hAnsi="Calibri" w:cs="Calibri"/>
          <w:spacing w:val="-4"/>
          <w:sz w:val="22"/>
          <w:szCs w:val="22"/>
          <w:lang w:bidi="ar-MA"/>
        </w:rPr>
      </w:pPr>
      <w:r>
        <w:rPr>
          <w:rFonts w:ascii="Calibri" w:hAnsi="Calibri" w:cs="Calibri"/>
          <w:spacing w:val="-4"/>
          <w:sz w:val="22"/>
          <w:szCs w:val="22"/>
          <w:lang w:bidi="ar-MA"/>
        </w:rPr>
        <w:t xml:space="preserve">   </w:t>
      </w:r>
      <w:r w:rsidR="005260C5" w:rsidRPr="007631DC">
        <w:rPr>
          <w:rFonts w:ascii="Calibri" w:hAnsi="Calibri" w:cs="Calibri"/>
          <w:spacing w:val="-4"/>
          <w:sz w:val="22"/>
          <w:szCs w:val="22"/>
          <w:lang w:bidi="ar-MA"/>
        </w:rPr>
        <w:t>Casablanca,</w:t>
      </w:r>
    </w:p>
    <w:p w14:paraId="7C5C8B10" w14:textId="05ACD5E8" w:rsidR="00B2429A" w:rsidRDefault="00B2429A" w:rsidP="00B87E4E">
      <w:pPr>
        <w:jc w:val="both"/>
        <w:rPr>
          <w:rFonts w:ascii="Calibri" w:hAnsi="Calibri" w:cs="Calibri"/>
          <w:spacing w:val="-4"/>
          <w:sz w:val="22"/>
          <w:szCs w:val="22"/>
          <w:lang w:bidi="ar-MA"/>
        </w:rPr>
      </w:pPr>
      <w:r w:rsidRPr="00AD5898">
        <w:rPr>
          <w:rFonts w:ascii="Calibri" w:hAnsi="Calibri" w:cs="Calibri"/>
          <w:spacing w:val="-4"/>
          <w:sz w:val="22"/>
          <w:szCs w:val="22"/>
          <w:lang w:bidi="ar-MA"/>
        </w:rPr>
        <w:t xml:space="preserve">• </w:t>
      </w:r>
      <w:r w:rsidR="00AD55EC" w:rsidRPr="00AD5898">
        <w:rPr>
          <w:rFonts w:ascii="Calibri" w:hAnsi="Calibri" w:cs="Calibri"/>
          <w:caps/>
          <w:spacing w:val="-4"/>
          <w:sz w:val="22"/>
          <w:szCs w:val="22"/>
          <w:lang w:bidi="ar-MA"/>
        </w:rPr>
        <w:t>à</w:t>
      </w:r>
      <w:r w:rsidR="00AD55EC" w:rsidRPr="00AD5898">
        <w:rPr>
          <w:rFonts w:ascii="Calibri" w:hAnsi="Calibri" w:cs="Calibri"/>
          <w:spacing w:val="-4"/>
          <w:sz w:val="22"/>
          <w:szCs w:val="22"/>
          <w:lang w:bidi="ar-MA"/>
        </w:rPr>
        <w:t xml:space="preserve"> </w:t>
      </w:r>
      <w:r w:rsidRPr="00AD5898">
        <w:rPr>
          <w:rFonts w:ascii="Calibri" w:hAnsi="Calibri" w:cs="Calibri"/>
          <w:spacing w:val="-4"/>
          <w:sz w:val="22"/>
          <w:szCs w:val="22"/>
          <w:lang w:bidi="ar-MA"/>
        </w:rPr>
        <w:t xml:space="preserve"> </w:t>
      </w:r>
      <w:hyperlink r:id="rId10" w:history="1">
        <w:r w:rsidR="001802B6" w:rsidRPr="00F85DF3">
          <w:rPr>
            <w:rStyle w:val="Lienhypertexte"/>
            <w:rFonts w:ascii="Calibri" w:hAnsi="Calibri" w:cs="Calibri"/>
            <w:spacing w:val="-4"/>
            <w:sz w:val="22"/>
            <w:szCs w:val="22"/>
            <w:lang w:bidi="ar-MA"/>
          </w:rPr>
          <w:t>juridique@cmt.ma</w:t>
        </w:r>
      </w:hyperlink>
    </w:p>
    <w:p w14:paraId="20FCD188" w14:textId="77777777" w:rsidR="00B87E4E" w:rsidRDefault="00B87E4E" w:rsidP="00B87E4E">
      <w:pPr>
        <w:jc w:val="both"/>
        <w:rPr>
          <w:rFonts w:ascii="Calibri" w:hAnsi="Calibri" w:cs="Calibri"/>
          <w:spacing w:val="-4"/>
          <w:sz w:val="22"/>
          <w:szCs w:val="22"/>
          <w:lang w:bidi="ar-MA"/>
        </w:rPr>
      </w:pPr>
    </w:p>
    <w:p w14:paraId="4B2AB1F8" w14:textId="77777777" w:rsidR="00D75AA9" w:rsidRDefault="00D75AA9" w:rsidP="00B87E4E">
      <w:pPr>
        <w:jc w:val="both"/>
        <w:rPr>
          <w:rFonts w:ascii="Calibri" w:hAnsi="Calibri" w:cs="Calibri"/>
          <w:spacing w:val="-4"/>
          <w:sz w:val="22"/>
          <w:szCs w:val="22"/>
          <w:lang w:bidi="ar-MA"/>
        </w:rPr>
      </w:pPr>
    </w:p>
    <w:p w14:paraId="323EE933" w14:textId="77777777" w:rsidR="001802B6" w:rsidRDefault="001802B6" w:rsidP="00B87E4E">
      <w:pPr>
        <w:jc w:val="both"/>
        <w:rPr>
          <w:rFonts w:ascii="Calibri" w:hAnsi="Calibri" w:cs="Calibri"/>
          <w:spacing w:val="-4"/>
          <w:sz w:val="22"/>
          <w:szCs w:val="22"/>
          <w:lang w:bidi="ar-MA"/>
        </w:rPr>
      </w:pPr>
    </w:p>
    <w:p w14:paraId="48E2F9E4" w14:textId="77777777" w:rsidR="0004048D" w:rsidRDefault="0004048D" w:rsidP="00B87E4E">
      <w:pPr>
        <w:jc w:val="both"/>
        <w:rPr>
          <w:rFonts w:ascii="Calibri" w:hAnsi="Calibri" w:cs="Calibri"/>
          <w:spacing w:val="-4"/>
          <w:sz w:val="22"/>
          <w:szCs w:val="22"/>
          <w:lang w:bidi="ar-MA"/>
        </w:rPr>
      </w:pPr>
    </w:p>
    <w:p w14:paraId="65F1D21C" w14:textId="77777777" w:rsidR="005260C5" w:rsidRDefault="005260C5" w:rsidP="00AD55EC">
      <w:pPr>
        <w:spacing w:after="120"/>
        <w:rPr>
          <w:rFonts w:ascii="Calibri" w:hAnsi="Calibri" w:cs="Calibri"/>
          <w:sz w:val="22"/>
          <w:szCs w:val="22"/>
        </w:rPr>
      </w:pPr>
      <w:r w:rsidRPr="005059C1">
        <w:rPr>
          <w:rFonts w:ascii="Calibri" w:hAnsi="Calibri" w:cs="Calibri"/>
          <w:sz w:val="22"/>
          <w:szCs w:val="22"/>
        </w:rPr>
        <w:t>Fait à ________________</w:t>
      </w:r>
      <w:r>
        <w:rPr>
          <w:rFonts w:ascii="Calibri" w:hAnsi="Calibri" w:cs="Calibri"/>
          <w:sz w:val="22"/>
          <w:szCs w:val="22"/>
        </w:rPr>
        <w:t>________________</w:t>
      </w:r>
      <w:r w:rsidRPr="005059C1">
        <w:rPr>
          <w:rFonts w:ascii="Calibri" w:hAnsi="Calibri" w:cs="Calibri"/>
          <w:sz w:val="22"/>
          <w:szCs w:val="22"/>
        </w:rPr>
        <w:t xml:space="preserve">                          Le ________________</w:t>
      </w:r>
      <w:r>
        <w:rPr>
          <w:rFonts w:ascii="Calibri" w:hAnsi="Calibri" w:cs="Calibri"/>
          <w:sz w:val="22"/>
          <w:szCs w:val="22"/>
        </w:rPr>
        <w:t>___________________</w:t>
      </w:r>
    </w:p>
    <w:p w14:paraId="0916745C" w14:textId="042AEB36" w:rsidR="005260C5" w:rsidRPr="00842EF2" w:rsidRDefault="005260C5" w:rsidP="00AD55EC">
      <w:pPr>
        <w:spacing w:after="120"/>
        <w:rPr>
          <w:rFonts w:ascii="Calibri" w:hAnsi="Calibri" w:cs="Calibri"/>
          <w:b/>
          <w:bCs/>
          <w:sz w:val="18"/>
          <w:szCs w:val="18"/>
        </w:rPr>
      </w:pPr>
      <w:r>
        <w:rPr>
          <w:rFonts w:ascii="Calibri" w:hAnsi="Calibri" w:cs="Calibri"/>
          <w:sz w:val="22"/>
          <w:szCs w:val="22"/>
        </w:rPr>
        <w:t xml:space="preserve">                                                                                                           </w:t>
      </w:r>
      <w:r w:rsidRPr="00842EF2">
        <w:rPr>
          <w:rFonts w:ascii="Calibri" w:hAnsi="Calibri" w:cs="Calibri"/>
          <w:b/>
          <w:bCs/>
          <w:sz w:val="18"/>
          <w:szCs w:val="18"/>
        </w:rPr>
        <w:t xml:space="preserve">Signature </w:t>
      </w:r>
    </w:p>
    <w:p w14:paraId="3D7AAE63" w14:textId="77777777" w:rsidR="00B64478" w:rsidRPr="00842EF2" w:rsidRDefault="00B64478" w:rsidP="00AD55EC">
      <w:pPr>
        <w:spacing w:after="120"/>
        <w:rPr>
          <w:rFonts w:ascii="Calibri" w:hAnsi="Calibri" w:cs="Calibri"/>
          <w:b/>
          <w:bCs/>
          <w:sz w:val="18"/>
          <w:szCs w:val="18"/>
        </w:rPr>
      </w:pPr>
    </w:p>
    <w:p w14:paraId="6FFF9ABF" w14:textId="77777777" w:rsidR="001802B6" w:rsidRDefault="001802B6" w:rsidP="00AD55EC">
      <w:pPr>
        <w:spacing w:after="120"/>
        <w:jc w:val="both"/>
        <w:rPr>
          <w:rFonts w:ascii="Calibri" w:hAnsi="Calibri" w:cs="Calibri"/>
          <w:sz w:val="18"/>
          <w:szCs w:val="18"/>
        </w:rPr>
      </w:pPr>
    </w:p>
    <w:p w14:paraId="30BFA54B" w14:textId="77777777" w:rsidR="001802B6" w:rsidRDefault="001802B6" w:rsidP="00AD55EC">
      <w:pPr>
        <w:spacing w:after="120"/>
        <w:jc w:val="both"/>
        <w:rPr>
          <w:rFonts w:ascii="Calibri" w:hAnsi="Calibri" w:cs="Calibri"/>
          <w:sz w:val="18"/>
          <w:szCs w:val="18"/>
        </w:rPr>
      </w:pPr>
    </w:p>
    <w:p w14:paraId="4719AFFF" w14:textId="77777777" w:rsidR="00203988" w:rsidRDefault="00203988" w:rsidP="00AD55EC">
      <w:pPr>
        <w:spacing w:after="120"/>
        <w:jc w:val="both"/>
        <w:rPr>
          <w:rFonts w:ascii="Calibri" w:hAnsi="Calibri" w:cs="Calibri"/>
          <w:sz w:val="18"/>
          <w:szCs w:val="18"/>
        </w:rPr>
      </w:pPr>
    </w:p>
    <w:p w14:paraId="2D7C50EB" w14:textId="77777777" w:rsidR="002D0E1F" w:rsidRDefault="002D0E1F" w:rsidP="00AD55EC">
      <w:pPr>
        <w:spacing w:after="120"/>
        <w:jc w:val="both"/>
        <w:rPr>
          <w:rFonts w:ascii="Calibri" w:hAnsi="Calibri" w:cs="Calibri"/>
          <w:sz w:val="18"/>
          <w:szCs w:val="18"/>
        </w:rPr>
      </w:pPr>
    </w:p>
    <w:p w14:paraId="74210814" w14:textId="1369A1D1" w:rsidR="002B3B63" w:rsidRPr="00156726" w:rsidRDefault="00156726" w:rsidP="00156726">
      <w:pPr>
        <w:spacing w:after="120"/>
        <w:rPr>
          <w:rFonts w:ascii="Calibri" w:hAnsi="Calibri" w:cs="Calibri"/>
          <w:b/>
          <w:bCs/>
          <w:sz w:val="16"/>
          <w:szCs w:val="16"/>
        </w:rPr>
      </w:pPr>
      <w:r w:rsidRPr="005702B4">
        <w:rPr>
          <w:rFonts w:ascii="Calibri" w:hAnsi="Calibri" w:cs="Calibri"/>
          <w:b/>
          <w:bCs/>
          <w:sz w:val="16"/>
          <w:szCs w:val="16"/>
        </w:rPr>
        <w:t>__________________________________________________</w:t>
      </w:r>
    </w:p>
    <w:p w14:paraId="0F4F2C32" w14:textId="77777777" w:rsidR="00BF2508" w:rsidRDefault="00BF2508" w:rsidP="00BF2508">
      <w:pPr>
        <w:rPr>
          <w:rFonts w:ascii="inherit" w:eastAsia="Times New Roman" w:hAnsi="inherit" w:cs="Calibri"/>
          <w:color w:val="201F1E"/>
          <w:sz w:val="16"/>
          <w:szCs w:val="16"/>
          <w:bdr w:val="none" w:sz="0" w:space="0" w:color="auto" w:frame="1"/>
          <w:lang w:eastAsia="fr-FR"/>
        </w:rPr>
      </w:pPr>
      <w:r w:rsidRPr="00BF2508">
        <w:rPr>
          <w:rFonts w:ascii="inherit" w:eastAsia="Times New Roman" w:hAnsi="inherit" w:cs="Calibri"/>
          <w:color w:val="201F1E"/>
          <w:sz w:val="16"/>
          <w:szCs w:val="16"/>
          <w:bdr w:val="none" w:sz="0" w:space="0" w:color="auto" w:frame="1"/>
          <w:vertAlign w:val="superscript"/>
          <w:lang w:eastAsia="fr-FR"/>
        </w:rPr>
        <w:t>5</w:t>
      </w:r>
      <w:r>
        <w:rPr>
          <w:rFonts w:ascii="inherit" w:eastAsia="Times New Roman" w:hAnsi="inherit" w:cs="Calibri"/>
          <w:color w:val="201F1E"/>
          <w:sz w:val="16"/>
          <w:szCs w:val="16"/>
          <w:bdr w:val="none" w:sz="0" w:space="0" w:color="auto" w:frame="1"/>
          <w:lang w:eastAsia="fr-FR"/>
        </w:rPr>
        <w:t xml:space="preserve"> </w:t>
      </w:r>
      <w:r w:rsidRPr="00BF2508">
        <w:rPr>
          <w:rFonts w:ascii="inherit" w:eastAsia="Times New Roman" w:hAnsi="inherit" w:cs="Calibri"/>
          <w:color w:val="201F1E"/>
          <w:sz w:val="16"/>
          <w:szCs w:val="16"/>
          <w:bdr w:val="none" w:sz="0" w:space="0" w:color="auto" w:frame="1"/>
          <w:lang w:eastAsia="fr-FR"/>
        </w:rPr>
        <w:t xml:space="preserve">Cocher la case correspondante </w:t>
      </w:r>
    </w:p>
    <w:p w14:paraId="579D03FB" w14:textId="14A8158B" w:rsidR="002B3B63" w:rsidRPr="00BF2508" w:rsidRDefault="00BF2508" w:rsidP="00BF2508">
      <w:pPr>
        <w:rPr>
          <w:rFonts w:ascii="inherit" w:eastAsia="Times New Roman" w:hAnsi="inherit" w:cs="Calibri"/>
          <w:color w:val="201F1E"/>
          <w:sz w:val="16"/>
          <w:szCs w:val="16"/>
          <w:bdr w:val="none" w:sz="0" w:space="0" w:color="auto" w:frame="1"/>
          <w:lang w:eastAsia="fr-FR"/>
        </w:rPr>
      </w:pPr>
      <w:r w:rsidRPr="00BF2508">
        <w:rPr>
          <w:rFonts w:ascii="inherit" w:eastAsia="Times New Roman" w:hAnsi="inherit" w:cs="Calibri"/>
          <w:color w:val="201F1E"/>
          <w:sz w:val="16"/>
          <w:szCs w:val="16"/>
          <w:bdr w:val="none" w:sz="0" w:space="0" w:color="auto" w:frame="1"/>
          <w:vertAlign w:val="superscript"/>
          <w:lang w:eastAsia="fr-FR"/>
        </w:rPr>
        <w:t>6</w:t>
      </w:r>
      <w:r w:rsidRPr="00BF2508">
        <w:rPr>
          <w:rFonts w:ascii="inherit" w:eastAsia="Times New Roman" w:hAnsi="inherit" w:cs="Calibri"/>
          <w:color w:val="201F1E"/>
          <w:sz w:val="16"/>
          <w:szCs w:val="16"/>
          <w:bdr w:val="none" w:sz="0" w:space="0" w:color="auto" w:frame="1"/>
          <w:lang w:eastAsia="fr-FR"/>
        </w:rPr>
        <w:t xml:space="preserve"> Indiquer le nom et le prénom du mandataire qui devra être effectivement présent à la réunion de l’Assemblée Générale</w:t>
      </w:r>
    </w:p>
    <w:p w14:paraId="497D1728" w14:textId="77777777" w:rsidR="002D0E1F" w:rsidRDefault="002D0E1F" w:rsidP="00AD55EC">
      <w:pPr>
        <w:spacing w:after="120"/>
        <w:rPr>
          <w:rFonts w:ascii="Calibri" w:hAnsi="Calibri"/>
          <w:b/>
          <w:bCs/>
          <w:sz w:val="20"/>
          <w:szCs w:val="20"/>
        </w:rPr>
      </w:pPr>
    </w:p>
    <w:p w14:paraId="57C07AD9" w14:textId="1539123B" w:rsidR="0018111A" w:rsidRDefault="00842EF2" w:rsidP="00AD55EC">
      <w:pPr>
        <w:spacing w:after="120"/>
        <w:rPr>
          <w:rFonts w:ascii="Calibri" w:hAnsi="Calibri"/>
          <w:b/>
          <w:bCs/>
          <w:sz w:val="20"/>
          <w:szCs w:val="20"/>
        </w:rPr>
      </w:pPr>
      <w:r w:rsidRPr="00842EF2">
        <w:rPr>
          <w:rFonts w:ascii="Calibri" w:hAnsi="Calibri"/>
          <w:b/>
          <w:bCs/>
          <w:sz w:val="20"/>
          <w:szCs w:val="20"/>
        </w:rPr>
        <w:lastRenderedPageBreak/>
        <w:t>N</w:t>
      </w:r>
      <w:r w:rsidR="00AD55EC">
        <w:rPr>
          <w:rFonts w:ascii="Calibri" w:hAnsi="Calibri"/>
          <w:b/>
          <w:bCs/>
          <w:sz w:val="20"/>
          <w:szCs w:val="20"/>
        </w:rPr>
        <w:t>ote Importante</w:t>
      </w:r>
      <w:r w:rsidR="003A777C" w:rsidRPr="00842EF2">
        <w:rPr>
          <w:rFonts w:ascii="Calibri" w:hAnsi="Calibri"/>
          <w:b/>
          <w:bCs/>
          <w:sz w:val="20"/>
          <w:szCs w:val="20"/>
        </w:rPr>
        <w:t xml:space="preserve"> : </w:t>
      </w:r>
    </w:p>
    <w:p w14:paraId="0389F2C1" w14:textId="1DF65006" w:rsidR="00A13B73" w:rsidRDefault="00A13B73" w:rsidP="00AD55EC">
      <w:pPr>
        <w:pStyle w:val="NormalWeb"/>
        <w:spacing w:before="0" w:beforeAutospacing="0" w:after="120" w:afterAutospacing="0"/>
        <w:jc w:val="both"/>
        <w:rPr>
          <w:rFonts w:ascii="Calibri" w:hAnsi="Calibri"/>
          <w:i/>
          <w:iCs/>
          <w:color w:val="000000"/>
          <w:sz w:val="20"/>
          <w:szCs w:val="20"/>
        </w:rPr>
      </w:pPr>
      <w:r w:rsidRPr="00F20895">
        <w:rPr>
          <w:rFonts w:ascii="Calibri" w:hAnsi="Calibri"/>
          <w:i/>
          <w:iCs/>
          <w:color w:val="000000"/>
          <w:sz w:val="20"/>
          <w:szCs w:val="20"/>
        </w:rPr>
        <w:t>Les votes exprimés dans ce présent formulaire valent également pour les Assemblées successives qui seraient convoquées à statuer sur le même ordre du jour.</w:t>
      </w:r>
    </w:p>
    <w:p w14:paraId="684AF871" w14:textId="1C063857" w:rsidR="00A13B73" w:rsidRPr="00F20895" w:rsidRDefault="00A13B73" w:rsidP="00AD55EC">
      <w:pPr>
        <w:pStyle w:val="NormalWeb"/>
        <w:spacing w:before="0" w:beforeAutospacing="0" w:after="120" w:afterAutospacing="0"/>
        <w:jc w:val="both"/>
        <w:rPr>
          <w:rFonts w:ascii="Calibri" w:hAnsi="Calibri"/>
          <w:i/>
          <w:iCs/>
          <w:color w:val="000000"/>
          <w:sz w:val="20"/>
          <w:szCs w:val="20"/>
        </w:rPr>
      </w:pPr>
      <w:r w:rsidRPr="00F20895">
        <w:rPr>
          <w:rFonts w:ascii="Calibri" w:hAnsi="Calibri"/>
          <w:i/>
          <w:iCs/>
          <w:color w:val="000000"/>
          <w:sz w:val="20"/>
          <w:szCs w:val="20"/>
        </w:rPr>
        <w:t xml:space="preserve">Les votes par correspondance ne sont pris en compte que si le formulaire parvient à </w:t>
      </w:r>
      <w:r w:rsidR="00D7696F">
        <w:rPr>
          <w:rFonts w:ascii="Calibri" w:hAnsi="Calibri"/>
          <w:i/>
          <w:iCs/>
          <w:color w:val="000000"/>
          <w:sz w:val="20"/>
          <w:szCs w:val="20"/>
        </w:rPr>
        <w:t>la CMT</w:t>
      </w:r>
      <w:r w:rsidRPr="00F20895">
        <w:rPr>
          <w:rFonts w:ascii="Calibri" w:hAnsi="Calibri"/>
          <w:i/>
          <w:iCs/>
          <w:color w:val="000000"/>
          <w:sz w:val="20"/>
          <w:szCs w:val="20"/>
        </w:rPr>
        <w:t xml:space="preserve"> deux (2) jours au moins avant la date de la réunion de l’Assemblée. </w:t>
      </w:r>
    </w:p>
    <w:p w14:paraId="46CEA10C" w14:textId="7D2BFEEB" w:rsidR="00A13B73" w:rsidRPr="00F20895" w:rsidRDefault="00A13B73" w:rsidP="00AD55EC">
      <w:pPr>
        <w:pStyle w:val="NormalWeb"/>
        <w:spacing w:before="0" w:beforeAutospacing="0" w:after="120" w:afterAutospacing="0"/>
        <w:jc w:val="both"/>
        <w:rPr>
          <w:rFonts w:ascii="Calibri" w:hAnsi="Calibri"/>
          <w:i/>
          <w:iCs/>
          <w:color w:val="000000"/>
          <w:sz w:val="20"/>
          <w:szCs w:val="20"/>
        </w:rPr>
      </w:pPr>
      <w:r w:rsidRPr="00F20895">
        <w:rPr>
          <w:rFonts w:ascii="Calibri" w:hAnsi="Calibri"/>
          <w:i/>
          <w:iCs/>
          <w:color w:val="000000"/>
          <w:sz w:val="20"/>
          <w:szCs w:val="20"/>
        </w:rPr>
        <w:t>Aux termes de l’alinéa 4 de l’article 131 bis de la loi n°17-95 relative aux sociétés anonymes, que :</w:t>
      </w:r>
      <w:r w:rsidR="00DA2793" w:rsidRPr="00F20895">
        <w:rPr>
          <w:rFonts w:ascii="Calibri" w:hAnsi="Calibri"/>
          <w:i/>
          <w:iCs/>
          <w:color w:val="000000"/>
          <w:sz w:val="20"/>
          <w:szCs w:val="20"/>
        </w:rPr>
        <w:t xml:space="preserve"> « Pour</w:t>
      </w:r>
      <w:r w:rsidRPr="00F20895">
        <w:rPr>
          <w:rFonts w:ascii="Calibri" w:hAnsi="Calibri"/>
          <w:i/>
          <w:iCs/>
          <w:color w:val="000000"/>
          <w:sz w:val="20"/>
          <w:szCs w:val="20"/>
        </w:rPr>
        <w:t xml:space="preserve"> le calcul du quorum, il n’est tenu compte que des formulaires qui ont été reçus par la société avant la réunion de </w:t>
      </w:r>
      <w:r w:rsidR="00A01C6E" w:rsidRPr="00F20895">
        <w:rPr>
          <w:rFonts w:ascii="Calibri" w:hAnsi="Calibri"/>
          <w:i/>
          <w:iCs/>
          <w:color w:val="000000"/>
          <w:sz w:val="20"/>
          <w:szCs w:val="20"/>
        </w:rPr>
        <w:t>l’Assemblée »</w:t>
      </w:r>
      <w:r w:rsidRPr="00F20895">
        <w:rPr>
          <w:rFonts w:ascii="Calibri" w:hAnsi="Calibri"/>
          <w:i/>
          <w:iCs/>
          <w:color w:val="000000"/>
          <w:sz w:val="20"/>
          <w:szCs w:val="20"/>
        </w:rPr>
        <w:t xml:space="preserve">. </w:t>
      </w:r>
    </w:p>
    <w:p w14:paraId="666A0DEB" w14:textId="77777777" w:rsidR="00A13B73" w:rsidRPr="00F20895" w:rsidRDefault="00A13B73" w:rsidP="00AD55EC">
      <w:pPr>
        <w:pStyle w:val="NormalWeb"/>
        <w:spacing w:before="0" w:beforeAutospacing="0" w:after="120" w:afterAutospacing="0"/>
        <w:jc w:val="both"/>
        <w:rPr>
          <w:rFonts w:ascii="Calibri" w:hAnsi="Calibri"/>
          <w:i/>
          <w:iCs/>
          <w:color w:val="000000"/>
          <w:sz w:val="20"/>
          <w:szCs w:val="20"/>
        </w:rPr>
      </w:pPr>
      <w:r w:rsidRPr="00F20895">
        <w:rPr>
          <w:rFonts w:ascii="Calibri" w:hAnsi="Calibri"/>
          <w:i/>
          <w:iCs/>
          <w:color w:val="000000"/>
          <w:sz w:val="20"/>
          <w:szCs w:val="20"/>
        </w:rPr>
        <w:t>La date après laquelle il ne sera plus tenu compte des formulaires de vote reçus par la société ne peut être antérieure de plus de deux (2) jours à la date de la réunion de l’Assemblée.</w:t>
      </w:r>
    </w:p>
    <w:p w14:paraId="1902CBF8" w14:textId="77777777" w:rsidR="006E4E24" w:rsidRPr="00F20895" w:rsidRDefault="006E4E24" w:rsidP="00AD55EC">
      <w:pPr>
        <w:pStyle w:val="NormalWeb"/>
        <w:spacing w:before="0" w:beforeAutospacing="0" w:after="120" w:afterAutospacing="0"/>
        <w:jc w:val="both"/>
        <w:rPr>
          <w:rFonts w:ascii="Calibri" w:hAnsi="Calibri"/>
          <w:i/>
          <w:iCs/>
          <w:color w:val="000000"/>
          <w:sz w:val="20"/>
          <w:szCs w:val="20"/>
        </w:rPr>
      </w:pPr>
      <w:r w:rsidRPr="00F20895">
        <w:rPr>
          <w:rFonts w:ascii="Calibri" w:hAnsi="Calibri"/>
          <w:i/>
          <w:iCs/>
          <w:color w:val="000000"/>
          <w:sz w:val="20"/>
          <w:szCs w:val="20"/>
        </w:rPr>
        <w:t>Conformément à l’article 130 de la loi n°17-95 relative aux sociétés anonymes, il est rappelé que pour participer à cette Assemblée Générale et à toute Assemblée Générale subséquente qui serait convoquée à statuer sur le même ordre du jour, vous devez effectuer les formalités ci-après :</w:t>
      </w:r>
    </w:p>
    <w:p w14:paraId="0E35C222" w14:textId="025D231D" w:rsidR="00870725" w:rsidRPr="0072618F" w:rsidRDefault="00870725" w:rsidP="00F20895">
      <w:pPr>
        <w:pStyle w:val="NormalWeb"/>
        <w:numPr>
          <w:ilvl w:val="0"/>
          <w:numId w:val="8"/>
        </w:numPr>
        <w:spacing w:before="0" w:beforeAutospacing="0" w:after="120" w:afterAutospacing="0"/>
        <w:jc w:val="both"/>
        <w:rPr>
          <w:rFonts w:ascii="Calibri" w:hAnsi="Calibri"/>
          <w:i/>
          <w:iCs/>
          <w:color w:val="000000"/>
          <w:sz w:val="20"/>
          <w:szCs w:val="20"/>
        </w:rPr>
      </w:pPr>
      <w:r w:rsidRPr="0072618F">
        <w:rPr>
          <w:rFonts w:ascii="Calibri" w:hAnsi="Calibri"/>
          <w:i/>
          <w:iCs/>
          <w:color w:val="000000"/>
          <w:sz w:val="20"/>
          <w:szCs w:val="20"/>
        </w:rPr>
        <w:t>Les détenteurs d’actions au porteur doivent, pour être admis à cette Assemblée, soit déposer les actions au porteur au siège social, soit faire adresser une attestation émanant d’un intermédiaire financier habilité, justifiant la qualité de l’actionnaire et le nombre de titres détenus par lui, et ce, au plus tard cinq (5) jours avant la tenue de l’Assemblée Générale.</w:t>
      </w:r>
    </w:p>
    <w:p w14:paraId="3F654A06" w14:textId="01E5DB47" w:rsidR="00870725" w:rsidRPr="0072618F" w:rsidRDefault="00870725" w:rsidP="00F20895">
      <w:pPr>
        <w:pStyle w:val="NormalWeb"/>
        <w:numPr>
          <w:ilvl w:val="0"/>
          <w:numId w:val="8"/>
        </w:numPr>
        <w:spacing w:before="0" w:beforeAutospacing="0" w:after="120" w:afterAutospacing="0"/>
        <w:jc w:val="both"/>
        <w:rPr>
          <w:rFonts w:ascii="Calibri" w:hAnsi="Calibri"/>
          <w:i/>
          <w:iCs/>
          <w:color w:val="000000"/>
          <w:sz w:val="20"/>
          <w:szCs w:val="20"/>
        </w:rPr>
      </w:pPr>
      <w:r w:rsidRPr="0072618F">
        <w:rPr>
          <w:rFonts w:ascii="Calibri" w:hAnsi="Calibri"/>
          <w:i/>
          <w:iCs/>
          <w:color w:val="000000"/>
          <w:sz w:val="20"/>
          <w:szCs w:val="20"/>
        </w:rPr>
        <w:t>Les détenteurs d’actions nominatives devront avoir été préalablement inscrits en compte, soit en nominatif pur, soit en nominatif administré, au plus tard cinq (5) jours avant la tenue de l’Assemblée Générale.</w:t>
      </w:r>
    </w:p>
    <w:p w14:paraId="7222786B" w14:textId="77777777" w:rsidR="00DF3A47" w:rsidRPr="00F20895" w:rsidRDefault="00DF3A47" w:rsidP="00AD55EC">
      <w:pPr>
        <w:pStyle w:val="NormalWeb"/>
        <w:spacing w:before="0" w:beforeAutospacing="0" w:after="120" w:afterAutospacing="0"/>
        <w:jc w:val="both"/>
        <w:rPr>
          <w:rFonts w:ascii="Calibri" w:hAnsi="Calibri"/>
          <w:i/>
          <w:iCs/>
          <w:color w:val="000000"/>
          <w:sz w:val="20"/>
          <w:szCs w:val="20"/>
        </w:rPr>
      </w:pPr>
      <w:r w:rsidRPr="00F20895">
        <w:rPr>
          <w:rFonts w:ascii="Calibri" w:hAnsi="Calibri"/>
          <w:i/>
          <w:iCs/>
          <w:color w:val="000000"/>
          <w:sz w:val="20"/>
          <w:szCs w:val="20"/>
        </w:rPr>
        <w:t xml:space="preserve">Le formulaire de vote reçu par la société doit comporter les mentions : </w:t>
      </w:r>
    </w:p>
    <w:p w14:paraId="41666244" w14:textId="61269B9E" w:rsidR="00DF3A47" w:rsidRPr="00F20895" w:rsidRDefault="00DF3A47" w:rsidP="00F20895">
      <w:pPr>
        <w:pStyle w:val="NormalWeb"/>
        <w:numPr>
          <w:ilvl w:val="0"/>
          <w:numId w:val="8"/>
        </w:numPr>
        <w:spacing w:before="0" w:beforeAutospacing="0" w:after="120" w:afterAutospacing="0"/>
        <w:jc w:val="both"/>
        <w:rPr>
          <w:rFonts w:ascii="Calibri" w:hAnsi="Calibri"/>
          <w:i/>
          <w:iCs/>
          <w:color w:val="000000"/>
          <w:sz w:val="20"/>
          <w:szCs w:val="20"/>
        </w:rPr>
      </w:pPr>
      <w:r w:rsidRPr="00F20895">
        <w:rPr>
          <w:rFonts w:ascii="Calibri" w:hAnsi="Calibri"/>
          <w:i/>
          <w:iCs/>
          <w:color w:val="000000"/>
          <w:sz w:val="20"/>
          <w:szCs w:val="20"/>
        </w:rPr>
        <w:t xml:space="preserve">Le nom, prénom (raison sociale) et domicile (siège social) de l’actionnaire ; </w:t>
      </w:r>
    </w:p>
    <w:p w14:paraId="1D5AF995" w14:textId="77777777" w:rsidR="00DF3A47" w:rsidRPr="00F20895" w:rsidRDefault="00DF3A47" w:rsidP="00DF3A47">
      <w:pPr>
        <w:pStyle w:val="NormalWeb"/>
        <w:numPr>
          <w:ilvl w:val="0"/>
          <w:numId w:val="8"/>
        </w:numPr>
        <w:spacing w:before="0" w:beforeAutospacing="0" w:after="120" w:afterAutospacing="0"/>
        <w:jc w:val="both"/>
        <w:rPr>
          <w:rFonts w:ascii="Calibri" w:hAnsi="Calibri"/>
          <w:i/>
          <w:iCs/>
          <w:color w:val="000000"/>
          <w:sz w:val="20"/>
          <w:szCs w:val="20"/>
        </w:rPr>
      </w:pPr>
      <w:r w:rsidRPr="00F20895">
        <w:rPr>
          <w:rFonts w:ascii="Calibri" w:hAnsi="Calibri"/>
          <w:i/>
          <w:iCs/>
          <w:color w:val="000000"/>
          <w:sz w:val="20"/>
          <w:szCs w:val="20"/>
        </w:rPr>
        <w:t xml:space="preserve">Une mention constatant le respect des formalités prévues par l’article 130 de la loi n°17-95 relative aux sociétés anonymes, cette mention pouvant figurer sur un document annexé au formulaire ; </w:t>
      </w:r>
    </w:p>
    <w:p w14:paraId="3BCFFBD0" w14:textId="77777777" w:rsidR="00DF3A47" w:rsidRPr="00F20895" w:rsidRDefault="00DF3A47" w:rsidP="00DF3A47">
      <w:pPr>
        <w:pStyle w:val="NormalWeb"/>
        <w:numPr>
          <w:ilvl w:val="0"/>
          <w:numId w:val="8"/>
        </w:numPr>
        <w:spacing w:before="0" w:beforeAutospacing="0" w:after="120" w:afterAutospacing="0"/>
        <w:jc w:val="both"/>
        <w:rPr>
          <w:rFonts w:ascii="Calibri" w:hAnsi="Calibri"/>
          <w:i/>
          <w:iCs/>
          <w:color w:val="000000"/>
          <w:sz w:val="20"/>
          <w:szCs w:val="20"/>
        </w:rPr>
      </w:pPr>
      <w:r w:rsidRPr="00F20895">
        <w:rPr>
          <w:rFonts w:ascii="Calibri" w:hAnsi="Calibri"/>
          <w:i/>
          <w:iCs/>
          <w:color w:val="000000"/>
          <w:sz w:val="20"/>
          <w:szCs w:val="20"/>
        </w:rPr>
        <w:t xml:space="preserve">La signature de l’actionnaire ou de son représentant légal ou judiciaire. </w:t>
      </w:r>
    </w:p>
    <w:p w14:paraId="44110B7A" w14:textId="77777777" w:rsidR="00DF3A47" w:rsidRPr="00F20895" w:rsidRDefault="00DF3A47" w:rsidP="00DF3A47">
      <w:pPr>
        <w:pStyle w:val="NormalWeb"/>
        <w:spacing w:before="0" w:beforeAutospacing="0" w:after="120" w:afterAutospacing="0"/>
        <w:jc w:val="both"/>
        <w:rPr>
          <w:rFonts w:ascii="Calibri" w:hAnsi="Calibri"/>
          <w:i/>
          <w:iCs/>
          <w:color w:val="000000"/>
          <w:sz w:val="20"/>
          <w:szCs w:val="20"/>
        </w:rPr>
      </w:pPr>
      <w:r w:rsidRPr="00F20895">
        <w:rPr>
          <w:rFonts w:ascii="Calibri" w:hAnsi="Calibri"/>
          <w:i/>
          <w:iCs/>
          <w:color w:val="000000"/>
          <w:sz w:val="20"/>
          <w:szCs w:val="20"/>
        </w:rPr>
        <w:t xml:space="preserve">L’actionnaire ayant voté par correspondance n’aura plus la possibilité de participer directement à l’Assemblée ou de s’y faire représenter. </w:t>
      </w:r>
    </w:p>
    <w:p w14:paraId="7856C082" w14:textId="77777777" w:rsidR="00DF3A47" w:rsidRPr="00F20895" w:rsidRDefault="00DF3A47" w:rsidP="00DF3A47">
      <w:pPr>
        <w:pStyle w:val="NormalWeb"/>
        <w:spacing w:before="0" w:beforeAutospacing="0" w:after="120" w:afterAutospacing="0"/>
        <w:jc w:val="both"/>
        <w:rPr>
          <w:rFonts w:ascii="Calibri" w:hAnsi="Calibri"/>
          <w:i/>
          <w:iCs/>
          <w:color w:val="000000"/>
          <w:sz w:val="20"/>
          <w:szCs w:val="20"/>
        </w:rPr>
      </w:pPr>
      <w:r w:rsidRPr="00F20895">
        <w:rPr>
          <w:rFonts w:ascii="Calibri" w:hAnsi="Calibri"/>
          <w:i/>
          <w:iCs/>
          <w:color w:val="000000"/>
          <w:sz w:val="20"/>
          <w:szCs w:val="20"/>
        </w:rPr>
        <w:t>Les documents requis par la loi sont mis à la disposition des actionnaires au siège social et ce conformément à l’article 141 de la loi n°17-95 relative aux sociétés anonymes.</w:t>
      </w:r>
    </w:p>
    <w:p w14:paraId="560B78EB" w14:textId="3114072F" w:rsidR="00B64478" w:rsidRPr="0072618F" w:rsidRDefault="00B64478" w:rsidP="00DF3A47">
      <w:pPr>
        <w:pStyle w:val="NormalWeb"/>
        <w:spacing w:before="0" w:beforeAutospacing="0" w:after="120" w:afterAutospacing="0"/>
        <w:jc w:val="both"/>
        <w:rPr>
          <w:rFonts w:ascii="Calibri" w:hAnsi="Calibri"/>
          <w:i/>
          <w:iCs/>
          <w:color w:val="000000"/>
          <w:sz w:val="20"/>
          <w:szCs w:val="20"/>
        </w:rPr>
      </w:pPr>
      <w:r w:rsidRPr="0072618F">
        <w:rPr>
          <w:rFonts w:ascii="Calibri" w:hAnsi="Calibri"/>
          <w:i/>
          <w:iCs/>
          <w:color w:val="000000"/>
          <w:sz w:val="20"/>
          <w:szCs w:val="20"/>
        </w:rPr>
        <w:t xml:space="preserve">Le texte des projets de résolutions ainsi que l’ensemble des documents requis par la loi sont mis à la disposition des actionnaires au siège social et sont conformément à la loi, publiés sur le site internet </w:t>
      </w:r>
      <w:r w:rsidRPr="0072618F">
        <w:rPr>
          <w:rFonts w:ascii="Calibri" w:hAnsi="Calibri"/>
          <w:i/>
          <w:iCs/>
          <w:color w:val="C00000"/>
          <w:sz w:val="20"/>
          <w:szCs w:val="20"/>
        </w:rPr>
        <w:t>www.cmt.ma</w:t>
      </w:r>
      <w:r w:rsidRPr="0072618F">
        <w:rPr>
          <w:rFonts w:ascii="Calibri" w:hAnsi="Calibri"/>
          <w:i/>
          <w:iCs/>
          <w:color w:val="000000"/>
          <w:sz w:val="20"/>
          <w:szCs w:val="20"/>
        </w:rPr>
        <w:t>.</w:t>
      </w:r>
    </w:p>
    <w:p w14:paraId="112AADA2" w14:textId="77777777" w:rsidR="00870725" w:rsidRPr="00B64478" w:rsidRDefault="00870725" w:rsidP="00AD55EC">
      <w:pPr>
        <w:pStyle w:val="NormalWeb"/>
        <w:spacing w:before="0" w:beforeAutospacing="0" w:after="120" w:afterAutospacing="0"/>
        <w:rPr>
          <w:color w:val="000000"/>
          <w:sz w:val="20"/>
          <w:szCs w:val="20"/>
        </w:rPr>
      </w:pPr>
    </w:p>
    <w:p w14:paraId="2D53E6A9" w14:textId="77777777" w:rsidR="00870725" w:rsidRDefault="00870725" w:rsidP="00AD55EC">
      <w:pPr>
        <w:pStyle w:val="NormalWeb"/>
        <w:spacing w:before="0" w:beforeAutospacing="0" w:after="120" w:afterAutospacing="0"/>
        <w:jc w:val="both"/>
        <w:rPr>
          <w:rFonts w:ascii="inherit" w:hAnsi="inherit" w:cs="Calibri"/>
          <w:color w:val="201F1E"/>
          <w:sz w:val="18"/>
          <w:szCs w:val="18"/>
          <w:bdr w:val="none" w:sz="0" w:space="0" w:color="auto" w:frame="1"/>
        </w:rPr>
      </w:pPr>
    </w:p>
    <w:p w14:paraId="06C4ADD3" w14:textId="77777777" w:rsidR="00870725" w:rsidRPr="00D87AE9" w:rsidRDefault="00870725" w:rsidP="00AD55EC">
      <w:pPr>
        <w:pStyle w:val="NormalWeb"/>
        <w:spacing w:before="0" w:beforeAutospacing="0" w:after="120" w:afterAutospacing="0"/>
        <w:jc w:val="both"/>
        <w:rPr>
          <w:rFonts w:ascii="Calibri" w:hAnsi="Calibri" w:cs="Calibri"/>
          <w:color w:val="201F1E"/>
          <w:sz w:val="18"/>
          <w:szCs w:val="18"/>
        </w:rPr>
      </w:pPr>
    </w:p>
    <w:sectPr w:rsidR="00870725" w:rsidRPr="00D87AE9" w:rsidSect="00706A0E">
      <w:headerReference w:type="default" r:id="rId11"/>
      <w:footerReference w:type="default" r:id="rId12"/>
      <w:pgSz w:w="11906" w:h="16838"/>
      <w:pgMar w:top="360" w:right="566" w:bottom="0" w:left="1417" w:header="1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A0F90" w14:textId="77777777" w:rsidR="00903604" w:rsidRDefault="00903604">
      <w:r>
        <w:separator/>
      </w:r>
    </w:p>
  </w:endnote>
  <w:endnote w:type="continuationSeparator" w:id="0">
    <w:p w14:paraId="7F86A40C" w14:textId="77777777" w:rsidR="00903604" w:rsidRDefault="00903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inherit">
    <w:altName w:val="Cambria"/>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673A0" w14:textId="77777777" w:rsidR="00B14714" w:rsidRPr="00B14714" w:rsidRDefault="00B14714" w:rsidP="00B14714">
    <w:pPr>
      <w:pStyle w:val="Pieddepage"/>
      <w:pBdr>
        <w:top w:val="single" w:sz="4" w:space="1" w:color="auto"/>
      </w:pBdr>
      <w:jc w:val="center"/>
      <w:rPr>
        <w:rFonts w:ascii="Calibri" w:hAnsi="Calibri" w:cs="Calibri"/>
        <w:sz w:val="14"/>
        <w:szCs w:val="14"/>
      </w:rPr>
    </w:pPr>
    <w:r w:rsidRPr="00B14714">
      <w:rPr>
        <w:rFonts w:ascii="Calibri" w:hAnsi="Calibri" w:cs="Calibri"/>
        <w:sz w:val="14"/>
        <w:szCs w:val="14"/>
      </w:rPr>
      <w:t>SOCIÉTÉ ANONYME AU CAPITAL DE 168.123.300 DH - R.C. Casablanca 32.499 – C.N.S.S. 1840067 et 1908055 – I.F n° 01000015 – Patente 34702057</w:t>
    </w:r>
  </w:p>
  <w:p w14:paraId="598EAEE5" w14:textId="77777777" w:rsidR="00B14714" w:rsidRPr="00B14714" w:rsidRDefault="00B14714" w:rsidP="00B14714">
    <w:pPr>
      <w:pStyle w:val="Pieddepage"/>
      <w:pBdr>
        <w:top w:val="single" w:sz="4" w:space="1" w:color="auto"/>
      </w:pBdr>
      <w:jc w:val="center"/>
      <w:rPr>
        <w:rFonts w:ascii="Calibri" w:hAnsi="Calibri" w:cs="Calibri"/>
        <w:sz w:val="14"/>
        <w:szCs w:val="14"/>
        <w:rtl/>
        <w:lang w:bidi="ar-MA"/>
      </w:rPr>
    </w:pPr>
    <w:r w:rsidRPr="00B14714">
      <w:rPr>
        <w:rFonts w:ascii="Calibri" w:hAnsi="Calibri" w:cs="Calibri"/>
        <w:sz w:val="14"/>
        <w:szCs w:val="14"/>
      </w:rPr>
      <w:t>Identifiant Commun de l’Entreprise : ICE  001529649000040</w:t>
    </w:r>
  </w:p>
  <w:p w14:paraId="51D87C01" w14:textId="77777777" w:rsidR="00B14714" w:rsidRPr="00B14714" w:rsidRDefault="00B14714" w:rsidP="00B14714">
    <w:pPr>
      <w:pStyle w:val="Pieddepage"/>
      <w:pBdr>
        <w:top w:val="single" w:sz="4" w:space="1" w:color="auto"/>
      </w:pBdr>
      <w:jc w:val="center"/>
      <w:rPr>
        <w:rFonts w:ascii="Calibri" w:hAnsi="Calibri" w:cs="Calibri"/>
        <w:sz w:val="14"/>
        <w:szCs w:val="14"/>
      </w:rPr>
    </w:pPr>
    <w:r w:rsidRPr="00B14714">
      <w:rPr>
        <w:rFonts w:ascii="Calibri" w:hAnsi="Calibri" w:cs="Calibri"/>
        <w:sz w:val="14"/>
        <w:szCs w:val="14"/>
      </w:rPr>
      <w:t>SIEGE SOCIAL : 88-90, Rue Larbi DOGHMI 3</w:t>
    </w:r>
    <w:r w:rsidRPr="00B14714">
      <w:rPr>
        <w:rFonts w:ascii="Calibri" w:hAnsi="Calibri" w:cs="Calibri"/>
        <w:sz w:val="14"/>
        <w:szCs w:val="14"/>
        <w:vertAlign w:val="superscript"/>
      </w:rPr>
      <w:t>ème</w:t>
    </w:r>
    <w:r w:rsidRPr="00B14714">
      <w:rPr>
        <w:rFonts w:ascii="Calibri" w:hAnsi="Calibri" w:cs="Calibri"/>
        <w:sz w:val="14"/>
        <w:szCs w:val="14"/>
      </w:rPr>
      <w:t xml:space="preserve"> étage – 20 000 - CASABLANCA</w:t>
    </w:r>
  </w:p>
  <w:p w14:paraId="791A1305" w14:textId="77777777" w:rsidR="00B14714" w:rsidRPr="00B14714" w:rsidRDefault="00B14714" w:rsidP="00B14714">
    <w:pPr>
      <w:pStyle w:val="Pieddepage"/>
      <w:pBdr>
        <w:top w:val="single" w:sz="4" w:space="1" w:color="auto"/>
      </w:pBdr>
      <w:jc w:val="center"/>
      <w:rPr>
        <w:rFonts w:ascii="Calibri" w:hAnsi="Calibri" w:cs="Calibri"/>
        <w:sz w:val="14"/>
        <w:szCs w:val="14"/>
        <w:lang w:val="en-GB"/>
      </w:rPr>
    </w:pPr>
    <w:proofErr w:type="spellStart"/>
    <w:r w:rsidRPr="00B14714">
      <w:rPr>
        <w:rFonts w:ascii="Calibri" w:hAnsi="Calibri" w:cs="Calibri"/>
        <w:sz w:val="14"/>
        <w:szCs w:val="14"/>
        <w:lang w:val="en-GB"/>
      </w:rPr>
      <w:t>Tél</w:t>
    </w:r>
    <w:proofErr w:type="spellEnd"/>
    <w:proofErr w:type="gramStart"/>
    <w:r w:rsidRPr="00B14714">
      <w:rPr>
        <w:rFonts w:ascii="Calibri" w:hAnsi="Calibri" w:cs="Calibri"/>
        <w:sz w:val="14"/>
        <w:szCs w:val="14"/>
        <w:lang w:val="en-GB"/>
      </w:rPr>
      <w:t>. :</w:t>
    </w:r>
    <w:proofErr w:type="gramEnd"/>
    <w:r w:rsidRPr="00B14714">
      <w:rPr>
        <w:rFonts w:ascii="Calibri" w:hAnsi="Calibri" w:cs="Calibri"/>
        <w:sz w:val="14"/>
        <w:szCs w:val="14"/>
        <w:lang w:val="en-GB"/>
      </w:rPr>
      <w:t xml:space="preserve"> (00 212) 5 22 78 68 61 (L.G.) – (00 212) 5 22 78 68 41/</w:t>
    </w:r>
    <w:proofErr w:type="gramStart"/>
    <w:r w:rsidRPr="00B14714">
      <w:rPr>
        <w:rFonts w:ascii="Calibri" w:hAnsi="Calibri" w:cs="Calibri"/>
        <w:sz w:val="14"/>
        <w:szCs w:val="14"/>
        <w:lang w:val="en-GB"/>
      </w:rPr>
      <w:t>42  –Fax :</w:t>
    </w:r>
    <w:proofErr w:type="gramEnd"/>
    <w:r w:rsidRPr="00B14714">
      <w:rPr>
        <w:rFonts w:ascii="Calibri" w:hAnsi="Calibri" w:cs="Calibri"/>
        <w:sz w:val="14"/>
        <w:szCs w:val="14"/>
        <w:lang w:val="en-GB"/>
      </w:rPr>
      <w:t xml:space="preserve"> (00 212) 5 22 78 68 71 – Site </w:t>
    </w:r>
    <w:proofErr w:type="gramStart"/>
    <w:r w:rsidRPr="00B14714">
      <w:rPr>
        <w:rFonts w:ascii="Calibri" w:hAnsi="Calibri" w:cs="Calibri"/>
        <w:sz w:val="14"/>
        <w:szCs w:val="14"/>
        <w:lang w:val="en-GB"/>
      </w:rPr>
      <w:t>Web :</w:t>
    </w:r>
    <w:proofErr w:type="gramEnd"/>
    <w:r w:rsidRPr="00B14714">
      <w:rPr>
        <w:rFonts w:ascii="Calibri" w:hAnsi="Calibri" w:cs="Calibri"/>
        <w:sz w:val="14"/>
        <w:szCs w:val="14"/>
        <w:lang w:val="en-GB"/>
      </w:rPr>
      <w:t xml:space="preserve"> </w:t>
    </w:r>
    <w:r w:rsidRPr="00B14714">
      <w:rPr>
        <w:rFonts w:cs="Arial"/>
        <w:szCs w:val="22"/>
      </w:rPr>
      <w:fldChar w:fldCharType="begin"/>
    </w:r>
    <w:r w:rsidRPr="00B803AC">
      <w:rPr>
        <w:lang w:val="en-US"/>
        <w:rPrChange w:id="0" w:author="Houda alzemmouri" w:date="2024-05-23T13:03:00Z">
          <w:rPr/>
        </w:rPrChange>
      </w:rPr>
      <w:instrText>HYPERLINK "http://www.cmt.ma"</w:instrText>
    </w:r>
    <w:r w:rsidRPr="00B14714">
      <w:rPr>
        <w:rFonts w:cs="Arial"/>
        <w:szCs w:val="22"/>
      </w:rPr>
    </w:r>
    <w:r w:rsidRPr="00B14714">
      <w:rPr>
        <w:rFonts w:cs="Arial"/>
        <w:szCs w:val="22"/>
      </w:rPr>
      <w:fldChar w:fldCharType="separate"/>
    </w:r>
    <w:r w:rsidRPr="00B14714">
      <w:rPr>
        <w:rStyle w:val="Lienhypertexte"/>
        <w:rFonts w:ascii="Calibri" w:hAnsi="Calibri" w:cs="Calibri"/>
        <w:sz w:val="14"/>
        <w:szCs w:val="14"/>
        <w:lang w:val="en-GB"/>
      </w:rPr>
      <w:t>www.cmt.ma</w:t>
    </w:r>
    <w:r w:rsidRPr="00B14714">
      <w:rPr>
        <w:rStyle w:val="Lienhypertexte"/>
        <w:rFonts w:ascii="Calibri" w:hAnsi="Calibri" w:cs="Calibri"/>
        <w:sz w:val="14"/>
        <w:szCs w:val="14"/>
        <w:lang w:val="en-GB"/>
      </w:rPr>
      <w:fldChar w:fldCharType="end"/>
    </w:r>
  </w:p>
  <w:p w14:paraId="1ADD915D" w14:textId="77777777" w:rsidR="00F76F08" w:rsidRPr="00F76F08" w:rsidRDefault="00F76F08" w:rsidP="00DA1B09">
    <w:pPr>
      <w:pStyle w:val="Pieddepage"/>
      <w:jc w:val="center"/>
      <w:rPr>
        <w:b/>
        <w:bCs/>
        <w:color w:val="808080"/>
        <w:spacing w:val="-4"/>
        <w:sz w:val="14"/>
        <w:szCs w:val="16"/>
        <w:lang w:val="en-GB" w:bidi="ar-M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8E66D" w14:textId="77777777" w:rsidR="00903604" w:rsidRDefault="00903604">
      <w:r>
        <w:separator/>
      </w:r>
    </w:p>
  </w:footnote>
  <w:footnote w:type="continuationSeparator" w:id="0">
    <w:p w14:paraId="54275104" w14:textId="77777777" w:rsidR="00903604" w:rsidRDefault="00903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6D664" w14:textId="77777777" w:rsidR="00A9228A" w:rsidRPr="003A777C" w:rsidRDefault="00903604" w:rsidP="00A9228A">
    <w:pPr>
      <w:tabs>
        <w:tab w:val="left" w:pos="426"/>
      </w:tabs>
      <w:ind w:left="-1417"/>
      <w:jc w:val="center"/>
      <w:rPr>
        <w:rFonts w:ascii="Arial Black" w:hAnsi="Arial Black" w:cs="Calibri"/>
        <w:bCs/>
        <w:smallCaps/>
        <w:color w:val="A50021"/>
        <w:spacing w:val="-20"/>
        <w:sz w:val="32"/>
        <w:szCs w:val="32"/>
      </w:rPr>
    </w:pPr>
    <w:r>
      <w:rPr>
        <w:noProof/>
        <w:lang w:eastAsia="fr-FR"/>
      </w:rPr>
      <w:pict w14:anchorId="5C156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 o:spid="_x0000_i1025" type="#_x0000_t75" alt="Une image contenant logo&#10;&#10;Description générée automatiquement" style="width:232.3pt;height:68.55pt;visibility:visible">
          <v:imagedata r:id="rId1" o:title="Une image contenant logo&#10;&#10;Description générée automatiquement"/>
        </v:shape>
      </w:pict>
    </w:r>
    <w:r w:rsidR="00A9228A">
      <w:rPr>
        <w:noProof/>
        <w:lang w:eastAsia="fr-FR"/>
      </w:rPr>
      <w:t xml:space="preserve">                                                  </w:t>
    </w:r>
    <w:r w:rsidR="00A9228A" w:rsidRPr="003A777C">
      <w:rPr>
        <w:rFonts w:ascii="Arial Black" w:hAnsi="Arial Black" w:cs="Calibri"/>
        <w:bCs/>
        <w:smallCaps/>
        <w:color w:val="A50021"/>
        <w:spacing w:val="-20"/>
        <w:sz w:val="32"/>
        <w:szCs w:val="32"/>
      </w:rPr>
      <w:t xml:space="preserve">Formulaire de Vote </w:t>
    </w:r>
  </w:p>
  <w:p w14:paraId="207B96A4" w14:textId="77777777" w:rsidR="00C17284" w:rsidRPr="003A777C" w:rsidRDefault="00A9228A" w:rsidP="00A9228A">
    <w:pPr>
      <w:tabs>
        <w:tab w:val="left" w:pos="426"/>
      </w:tabs>
      <w:ind w:left="-1417"/>
      <w:jc w:val="center"/>
      <w:rPr>
        <w:rFonts w:ascii="Calibri" w:hAnsi="Calibri" w:cs="Calibri"/>
        <w:b/>
        <w:bCs/>
        <w:smallCaps/>
        <w:color w:val="A50021"/>
        <w:sz w:val="32"/>
        <w:szCs w:val="32"/>
      </w:rPr>
    </w:pPr>
    <w:r w:rsidRPr="003A777C">
      <w:rPr>
        <w:rFonts w:ascii="Arial Black" w:hAnsi="Arial Black" w:cs="Calibri"/>
        <w:bCs/>
        <w:smallCaps/>
        <w:color w:val="A50021"/>
        <w:spacing w:val="-20"/>
        <w:sz w:val="32"/>
        <w:szCs w:val="32"/>
      </w:rPr>
      <w:t xml:space="preserve">                                                                                                      </w:t>
    </w:r>
    <w:proofErr w:type="gramStart"/>
    <w:r w:rsidRPr="003A777C">
      <w:rPr>
        <w:rFonts w:ascii="Arial Black" w:hAnsi="Arial Black" w:cs="Calibri"/>
        <w:bCs/>
        <w:smallCaps/>
        <w:color w:val="A50021"/>
        <w:spacing w:val="-20"/>
        <w:sz w:val="32"/>
        <w:szCs w:val="32"/>
      </w:rPr>
      <w:t>par  Correspondance</w:t>
    </w:r>
    <w:proofErr w:type="gramEnd"/>
  </w:p>
  <w:p w14:paraId="404EE307" w14:textId="77777777" w:rsidR="00DD113C" w:rsidRDefault="00C17284" w:rsidP="00C17284">
    <w:pPr>
      <w:bidi/>
      <w:jc w:val="center"/>
    </w:pPr>
    <w:r>
      <w:rPr>
        <w:rFonts w:ascii="Arial" w:hAnsi="Arial" w:cs="Arial"/>
        <w:b/>
        <w:bCs/>
        <w:color w:val="808080"/>
        <w:spacing w:val="20"/>
        <w:sz w:val="14"/>
        <w:szCs w:val="16"/>
        <w:lang w:bidi="ar-M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D0E2D"/>
    <w:multiLevelType w:val="hybridMultilevel"/>
    <w:tmpl w:val="9190BBE6"/>
    <w:lvl w:ilvl="0" w:tplc="9CD63F8E">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1B7E50"/>
    <w:multiLevelType w:val="hybridMultilevel"/>
    <w:tmpl w:val="33F6EB30"/>
    <w:lvl w:ilvl="0" w:tplc="040C0005">
      <w:start w:val="1"/>
      <w:numFmt w:val="bullet"/>
      <w:lvlText w:val=""/>
      <w:lvlJc w:val="left"/>
      <w:pPr>
        <w:tabs>
          <w:tab w:val="num" w:pos="1260"/>
        </w:tabs>
        <w:ind w:left="1260" w:hanging="360"/>
      </w:pPr>
      <w:rPr>
        <w:rFonts w:ascii="Wingdings" w:hAnsi="Wingdings" w:hint="default"/>
      </w:rPr>
    </w:lvl>
    <w:lvl w:ilvl="1" w:tplc="040C0003">
      <w:start w:val="1"/>
      <w:numFmt w:val="bullet"/>
      <w:lvlText w:val="o"/>
      <w:lvlJc w:val="left"/>
      <w:pPr>
        <w:tabs>
          <w:tab w:val="num" w:pos="1980"/>
        </w:tabs>
        <w:ind w:left="1980" w:hanging="360"/>
      </w:pPr>
      <w:rPr>
        <w:rFonts w:ascii="Courier New" w:hAnsi="Courier New" w:hint="default"/>
      </w:rPr>
    </w:lvl>
    <w:lvl w:ilvl="2" w:tplc="040C0005">
      <w:start w:val="1"/>
      <w:numFmt w:val="bullet"/>
      <w:lvlText w:val=""/>
      <w:lvlJc w:val="left"/>
      <w:pPr>
        <w:tabs>
          <w:tab w:val="num" w:pos="2700"/>
        </w:tabs>
        <w:ind w:left="2700" w:hanging="360"/>
      </w:pPr>
      <w:rPr>
        <w:rFonts w:ascii="Wingdings" w:hAnsi="Wingdings" w:hint="default"/>
      </w:rPr>
    </w:lvl>
    <w:lvl w:ilvl="3" w:tplc="040C0001">
      <w:start w:val="1"/>
      <w:numFmt w:val="bullet"/>
      <w:lvlText w:val=""/>
      <w:lvlJc w:val="left"/>
      <w:pPr>
        <w:tabs>
          <w:tab w:val="num" w:pos="3420"/>
        </w:tabs>
        <w:ind w:left="3420" w:hanging="360"/>
      </w:pPr>
      <w:rPr>
        <w:rFonts w:ascii="Symbol" w:hAnsi="Symbol" w:hint="default"/>
      </w:rPr>
    </w:lvl>
    <w:lvl w:ilvl="4" w:tplc="040C0003">
      <w:start w:val="1"/>
      <w:numFmt w:val="bullet"/>
      <w:lvlText w:val="o"/>
      <w:lvlJc w:val="left"/>
      <w:pPr>
        <w:tabs>
          <w:tab w:val="num" w:pos="4140"/>
        </w:tabs>
        <w:ind w:left="4140" w:hanging="360"/>
      </w:pPr>
      <w:rPr>
        <w:rFonts w:ascii="Courier New" w:hAnsi="Courier New" w:hint="default"/>
      </w:rPr>
    </w:lvl>
    <w:lvl w:ilvl="5" w:tplc="040C0005">
      <w:start w:val="1"/>
      <w:numFmt w:val="bullet"/>
      <w:lvlText w:val=""/>
      <w:lvlJc w:val="left"/>
      <w:pPr>
        <w:tabs>
          <w:tab w:val="num" w:pos="4860"/>
        </w:tabs>
        <w:ind w:left="4860" w:hanging="360"/>
      </w:pPr>
      <w:rPr>
        <w:rFonts w:ascii="Wingdings" w:hAnsi="Wingdings" w:hint="default"/>
      </w:rPr>
    </w:lvl>
    <w:lvl w:ilvl="6" w:tplc="040C0001">
      <w:start w:val="1"/>
      <w:numFmt w:val="bullet"/>
      <w:lvlText w:val=""/>
      <w:lvlJc w:val="left"/>
      <w:pPr>
        <w:tabs>
          <w:tab w:val="num" w:pos="5580"/>
        </w:tabs>
        <w:ind w:left="5580" w:hanging="360"/>
      </w:pPr>
      <w:rPr>
        <w:rFonts w:ascii="Symbol" w:hAnsi="Symbol" w:hint="default"/>
      </w:rPr>
    </w:lvl>
    <w:lvl w:ilvl="7" w:tplc="040C0003">
      <w:start w:val="1"/>
      <w:numFmt w:val="bullet"/>
      <w:lvlText w:val="o"/>
      <w:lvlJc w:val="left"/>
      <w:pPr>
        <w:tabs>
          <w:tab w:val="num" w:pos="6300"/>
        </w:tabs>
        <w:ind w:left="6300" w:hanging="360"/>
      </w:pPr>
      <w:rPr>
        <w:rFonts w:ascii="Courier New" w:hAnsi="Courier New" w:hint="default"/>
      </w:rPr>
    </w:lvl>
    <w:lvl w:ilvl="8" w:tplc="040C0005">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4286BF4"/>
    <w:multiLevelType w:val="hybridMultilevel"/>
    <w:tmpl w:val="5AD6328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4BA59EF"/>
    <w:multiLevelType w:val="hybridMultilevel"/>
    <w:tmpl w:val="C87EFDA6"/>
    <w:lvl w:ilvl="0" w:tplc="EFDE9FE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594C26"/>
    <w:multiLevelType w:val="hybridMultilevel"/>
    <w:tmpl w:val="B40A7B18"/>
    <w:lvl w:ilvl="0" w:tplc="703E76D8">
      <w:start w:val="1"/>
      <w:numFmt w:val="decimal"/>
      <w:lvlText w:val="%1."/>
      <w:lvlJc w:val="left"/>
      <w:pPr>
        <w:ind w:left="3576" w:hanging="360"/>
      </w:pPr>
      <w:rPr>
        <w:rFonts w:hint="default"/>
      </w:rPr>
    </w:lvl>
    <w:lvl w:ilvl="1" w:tplc="380C0019" w:tentative="1">
      <w:start w:val="1"/>
      <w:numFmt w:val="lowerLetter"/>
      <w:lvlText w:val="%2."/>
      <w:lvlJc w:val="left"/>
      <w:pPr>
        <w:ind w:left="4296" w:hanging="360"/>
      </w:pPr>
    </w:lvl>
    <w:lvl w:ilvl="2" w:tplc="380C001B" w:tentative="1">
      <w:start w:val="1"/>
      <w:numFmt w:val="lowerRoman"/>
      <w:lvlText w:val="%3."/>
      <w:lvlJc w:val="right"/>
      <w:pPr>
        <w:ind w:left="5016" w:hanging="180"/>
      </w:pPr>
    </w:lvl>
    <w:lvl w:ilvl="3" w:tplc="380C000F" w:tentative="1">
      <w:start w:val="1"/>
      <w:numFmt w:val="decimal"/>
      <w:lvlText w:val="%4."/>
      <w:lvlJc w:val="left"/>
      <w:pPr>
        <w:ind w:left="5736" w:hanging="360"/>
      </w:pPr>
    </w:lvl>
    <w:lvl w:ilvl="4" w:tplc="380C0019" w:tentative="1">
      <w:start w:val="1"/>
      <w:numFmt w:val="lowerLetter"/>
      <w:lvlText w:val="%5."/>
      <w:lvlJc w:val="left"/>
      <w:pPr>
        <w:ind w:left="6456" w:hanging="360"/>
      </w:pPr>
    </w:lvl>
    <w:lvl w:ilvl="5" w:tplc="380C001B" w:tentative="1">
      <w:start w:val="1"/>
      <w:numFmt w:val="lowerRoman"/>
      <w:lvlText w:val="%6."/>
      <w:lvlJc w:val="right"/>
      <w:pPr>
        <w:ind w:left="7176" w:hanging="180"/>
      </w:pPr>
    </w:lvl>
    <w:lvl w:ilvl="6" w:tplc="380C000F" w:tentative="1">
      <w:start w:val="1"/>
      <w:numFmt w:val="decimal"/>
      <w:lvlText w:val="%7."/>
      <w:lvlJc w:val="left"/>
      <w:pPr>
        <w:ind w:left="7896" w:hanging="360"/>
      </w:pPr>
    </w:lvl>
    <w:lvl w:ilvl="7" w:tplc="380C0019" w:tentative="1">
      <w:start w:val="1"/>
      <w:numFmt w:val="lowerLetter"/>
      <w:lvlText w:val="%8."/>
      <w:lvlJc w:val="left"/>
      <w:pPr>
        <w:ind w:left="8616" w:hanging="360"/>
      </w:pPr>
    </w:lvl>
    <w:lvl w:ilvl="8" w:tplc="380C001B" w:tentative="1">
      <w:start w:val="1"/>
      <w:numFmt w:val="lowerRoman"/>
      <w:lvlText w:val="%9."/>
      <w:lvlJc w:val="right"/>
      <w:pPr>
        <w:ind w:left="9336" w:hanging="180"/>
      </w:pPr>
    </w:lvl>
  </w:abstractNum>
  <w:abstractNum w:abstractNumId="5" w15:restartNumberingAfterBreak="0">
    <w:nsid w:val="26390AB9"/>
    <w:multiLevelType w:val="hybridMultilevel"/>
    <w:tmpl w:val="FEAEE1FC"/>
    <w:lvl w:ilvl="0" w:tplc="C11013D0">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567C0F"/>
    <w:multiLevelType w:val="hybridMultilevel"/>
    <w:tmpl w:val="E0B87594"/>
    <w:lvl w:ilvl="0" w:tplc="4E4AE42A">
      <w:numFmt w:val="bullet"/>
      <w:lvlText w:val="•"/>
      <w:lvlJc w:val="left"/>
      <w:pPr>
        <w:ind w:left="720" w:hanging="360"/>
      </w:pPr>
      <w:rPr>
        <w:rFonts w:ascii="Calibri" w:eastAsia="SimSu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3638B4"/>
    <w:multiLevelType w:val="hybridMultilevel"/>
    <w:tmpl w:val="37AC1F2A"/>
    <w:lvl w:ilvl="0" w:tplc="040C000D">
      <w:start w:val="1"/>
      <w:numFmt w:val="bullet"/>
      <w:lvlText w:val=""/>
      <w:lvlJc w:val="left"/>
      <w:pPr>
        <w:ind w:left="1938" w:hanging="360"/>
      </w:pPr>
      <w:rPr>
        <w:rFonts w:ascii="Wingdings" w:hAnsi="Wingdings" w:hint="default"/>
      </w:rPr>
    </w:lvl>
    <w:lvl w:ilvl="1" w:tplc="040C0003" w:tentative="1">
      <w:start w:val="1"/>
      <w:numFmt w:val="bullet"/>
      <w:lvlText w:val="o"/>
      <w:lvlJc w:val="left"/>
      <w:pPr>
        <w:ind w:left="2658" w:hanging="360"/>
      </w:pPr>
      <w:rPr>
        <w:rFonts w:ascii="Courier New" w:hAnsi="Courier New" w:cs="Courier New" w:hint="default"/>
      </w:rPr>
    </w:lvl>
    <w:lvl w:ilvl="2" w:tplc="040C0005" w:tentative="1">
      <w:start w:val="1"/>
      <w:numFmt w:val="bullet"/>
      <w:lvlText w:val=""/>
      <w:lvlJc w:val="left"/>
      <w:pPr>
        <w:ind w:left="3378" w:hanging="360"/>
      </w:pPr>
      <w:rPr>
        <w:rFonts w:ascii="Wingdings" w:hAnsi="Wingdings" w:hint="default"/>
      </w:rPr>
    </w:lvl>
    <w:lvl w:ilvl="3" w:tplc="040C0001" w:tentative="1">
      <w:start w:val="1"/>
      <w:numFmt w:val="bullet"/>
      <w:lvlText w:val=""/>
      <w:lvlJc w:val="left"/>
      <w:pPr>
        <w:ind w:left="4098" w:hanging="360"/>
      </w:pPr>
      <w:rPr>
        <w:rFonts w:ascii="Symbol" w:hAnsi="Symbol" w:hint="default"/>
      </w:rPr>
    </w:lvl>
    <w:lvl w:ilvl="4" w:tplc="040C0003" w:tentative="1">
      <w:start w:val="1"/>
      <w:numFmt w:val="bullet"/>
      <w:lvlText w:val="o"/>
      <w:lvlJc w:val="left"/>
      <w:pPr>
        <w:ind w:left="4818" w:hanging="360"/>
      </w:pPr>
      <w:rPr>
        <w:rFonts w:ascii="Courier New" w:hAnsi="Courier New" w:cs="Courier New" w:hint="default"/>
      </w:rPr>
    </w:lvl>
    <w:lvl w:ilvl="5" w:tplc="040C0005" w:tentative="1">
      <w:start w:val="1"/>
      <w:numFmt w:val="bullet"/>
      <w:lvlText w:val=""/>
      <w:lvlJc w:val="left"/>
      <w:pPr>
        <w:ind w:left="5538" w:hanging="360"/>
      </w:pPr>
      <w:rPr>
        <w:rFonts w:ascii="Wingdings" w:hAnsi="Wingdings" w:hint="default"/>
      </w:rPr>
    </w:lvl>
    <w:lvl w:ilvl="6" w:tplc="040C0001" w:tentative="1">
      <w:start w:val="1"/>
      <w:numFmt w:val="bullet"/>
      <w:lvlText w:val=""/>
      <w:lvlJc w:val="left"/>
      <w:pPr>
        <w:ind w:left="6258" w:hanging="360"/>
      </w:pPr>
      <w:rPr>
        <w:rFonts w:ascii="Symbol" w:hAnsi="Symbol" w:hint="default"/>
      </w:rPr>
    </w:lvl>
    <w:lvl w:ilvl="7" w:tplc="040C0003" w:tentative="1">
      <w:start w:val="1"/>
      <w:numFmt w:val="bullet"/>
      <w:lvlText w:val="o"/>
      <w:lvlJc w:val="left"/>
      <w:pPr>
        <w:ind w:left="6978" w:hanging="360"/>
      </w:pPr>
      <w:rPr>
        <w:rFonts w:ascii="Courier New" w:hAnsi="Courier New" w:cs="Courier New" w:hint="default"/>
      </w:rPr>
    </w:lvl>
    <w:lvl w:ilvl="8" w:tplc="040C0005" w:tentative="1">
      <w:start w:val="1"/>
      <w:numFmt w:val="bullet"/>
      <w:lvlText w:val=""/>
      <w:lvlJc w:val="left"/>
      <w:pPr>
        <w:ind w:left="7698" w:hanging="360"/>
      </w:pPr>
      <w:rPr>
        <w:rFonts w:ascii="Wingdings" w:hAnsi="Wingdings" w:hint="default"/>
      </w:rPr>
    </w:lvl>
  </w:abstractNum>
  <w:abstractNum w:abstractNumId="8" w15:restartNumberingAfterBreak="0">
    <w:nsid w:val="48EA6AD5"/>
    <w:multiLevelType w:val="hybridMultilevel"/>
    <w:tmpl w:val="60E80178"/>
    <w:lvl w:ilvl="0" w:tplc="C11013D0">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05F61C2"/>
    <w:multiLevelType w:val="hybridMultilevel"/>
    <w:tmpl w:val="2DC074C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41124DB"/>
    <w:multiLevelType w:val="hybridMultilevel"/>
    <w:tmpl w:val="C8DAF810"/>
    <w:lvl w:ilvl="0" w:tplc="C11013D0">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649258E"/>
    <w:multiLevelType w:val="hybridMultilevel"/>
    <w:tmpl w:val="CCA0B6C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94983494">
    <w:abstractNumId w:val="0"/>
  </w:num>
  <w:num w:numId="2" w16cid:durableId="426075844">
    <w:abstractNumId w:val="11"/>
  </w:num>
  <w:num w:numId="3" w16cid:durableId="823083609">
    <w:abstractNumId w:val="2"/>
  </w:num>
  <w:num w:numId="4" w16cid:durableId="399181608">
    <w:abstractNumId w:val="1"/>
  </w:num>
  <w:num w:numId="5" w16cid:durableId="833372399">
    <w:abstractNumId w:val="4"/>
  </w:num>
  <w:num w:numId="6" w16cid:durableId="1363361092">
    <w:abstractNumId w:val="6"/>
  </w:num>
  <w:num w:numId="7" w16cid:durableId="411512535">
    <w:abstractNumId w:val="7"/>
  </w:num>
  <w:num w:numId="8" w16cid:durableId="1405178050">
    <w:abstractNumId w:val="3"/>
  </w:num>
  <w:num w:numId="9" w16cid:durableId="129831992">
    <w:abstractNumId w:val="9"/>
  </w:num>
  <w:num w:numId="10" w16cid:durableId="768548981">
    <w:abstractNumId w:val="10"/>
  </w:num>
  <w:num w:numId="11" w16cid:durableId="266890831">
    <w:abstractNumId w:val="5"/>
  </w:num>
  <w:num w:numId="12" w16cid:durableId="17816851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uda alzemmouri">
    <w15:presenceInfo w15:providerId="AD" w15:userId="S::alzemmouri@cmt.ma::3a26fc1c-59a9-4937-8527-69a8b1b01d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75550"/>
    <w:rsid w:val="00000250"/>
    <w:rsid w:val="00005854"/>
    <w:rsid w:val="000140AE"/>
    <w:rsid w:val="0001528F"/>
    <w:rsid w:val="00026E77"/>
    <w:rsid w:val="0003520D"/>
    <w:rsid w:val="0003686B"/>
    <w:rsid w:val="0004048D"/>
    <w:rsid w:val="00047B48"/>
    <w:rsid w:val="0005656A"/>
    <w:rsid w:val="00081A32"/>
    <w:rsid w:val="0008460C"/>
    <w:rsid w:val="000867ED"/>
    <w:rsid w:val="0009010C"/>
    <w:rsid w:val="00091E8D"/>
    <w:rsid w:val="000B4132"/>
    <w:rsid w:val="000C1259"/>
    <w:rsid w:val="000D17FB"/>
    <w:rsid w:val="000E049C"/>
    <w:rsid w:val="000E0CD4"/>
    <w:rsid w:val="000E66AF"/>
    <w:rsid w:val="0011671A"/>
    <w:rsid w:val="00117A8F"/>
    <w:rsid w:val="001338C6"/>
    <w:rsid w:val="001439CA"/>
    <w:rsid w:val="0015289E"/>
    <w:rsid w:val="0015439F"/>
    <w:rsid w:val="001565E3"/>
    <w:rsid w:val="00156726"/>
    <w:rsid w:val="001574B9"/>
    <w:rsid w:val="00157E07"/>
    <w:rsid w:val="00160783"/>
    <w:rsid w:val="0017055B"/>
    <w:rsid w:val="001802B6"/>
    <w:rsid w:val="0018111A"/>
    <w:rsid w:val="00184C21"/>
    <w:rsid w:val="001861BA"/>
    <w:rsid w:val="00190108"/>
    <w:rsid w:val="00190442"/>
    <w:rsid w:val="001941B9"/>
    <w:rsid w:val="001A09DD"/>
    <w:rsid w:val="001B3E8F"/>
    <w:rsid w:val="001C6C63"/>
    <w:rsid w:val="001D4017"/>
    <w:rsid w:val="001F1B75"/>
    <w:rsid w:val="001F6B6C"/>
    <w:rsid w:val="00203988"/>
    <w:rsid w:val="00217CD3"/>
    <w:rsid w:val="00235F56"/>
    <w:rsid w:val="0026024E"/>
    <w:rsid w:val="00261E7F"/>
    <w:rsid w:val="00263967"/>
    <w:rsid w:val="0028365E"/>
    <w:rsid w:val="0028797D"/>
    <w:rsid w:val="002A3972"/>
    <w:rsid w:val="002A61D2"/>
    <w:rsid w:val="002B034B"/>
    <w:rsid w:val="002B3B63"/>
    <w:rsid w:val="002C4E94"/>
    <w:rsid w:val="002D0E1F"/>
    <w:rsid w:val="002D1828"/>
    <w:rsid w:val="002D537E"/>
    <w:rsid w:val="002E000C"/>
    <w:rsid w:val="002F15A1"/>
    <w:rsid w:val="002F6CCD"/>
    <w:rsid w:val="00302444"/>
    <w:rsid w:val="0031476E"/>
    <w:rsid w:val="00315479"/>
    <w:rsid w:val="003159D1"/>
    <w:rsid w:val="00321300"/>
    <w:rsid w:val="00323303"/>
    <w:rsid w:val="003349BB"/>
    <w:rsid w:val="00336D67"/>
    <w:rsid w:val="00341FDA"/>
    <w:rsid w:val="00342DED"/>
    <w:rsid w:val="00343131"/>
    <w:rsid w:val="00357B28"/>
    <w:rsid w:val="00362E60"/>
    <w:rsid w:val="00372A10"/>
    <w:rsid w:val="00373763"/>
    <w:rsid w:val="00375FC6"/>
    <w:rsid w:val="00380707"/>
    <w:rsid w:val="00380EA9"/>
    <w:rsid w:val="003A777C"/>
    <w:rsid w:val="003B00B2"/>
    <w:rsid w:val="003C4138"/>
    <w:rsid w:val="003D0112"/>
    <w:rsid w:val="003D45D0"/>
    <w:rsid w:val="003D6EA9"/>
    <w:rsid w:val="003D7299"/>
    <w:rsid w:val="003E63AD"/>
    <w:rsid w:val="00401E00"/>
    <w:rsid w:val="00412195"/>
    <w:rsid w:val="00425789"/>
    <w:rsid w:val="004363D9"/>
    <w:rsid w:val="00450B8F"/>
    <w:rsid w:val="00460C41"/>
    <w:rsid w:val="0046365C"/>
    <w:rsid w:val="004667C0"/>
    <w:rsid w:val="004679AC"/>
    <w:rsid w:val="00473D16"/>
    <w:rsid w:val="00476D75"/>
    <w:rsid w:val="0048637F"/>
    <w:rsid w:val="00497D63"/>
    <w:rsid w:val="004A7965"/>
    <w:rsid w:val="004B422A"/>
    <w:rsid w:val="004E02DD"/>
    <w:rsid w:val="004E1A66"/>
    <w:rsid w:val="004E4D3E"/>
    <w:rsid w:val="004F0184"/>
    <w:rsid w:val="0050793A"/>
    <w:rsid w:val="005147F1"/>
    <w:rsid w:val="005260C5"/>
    <w:rsid w:val="00527915"/>
    <w:rsid w:val="005318BD"/>
    <w:rsid w:val="005352FE"/>
    <w:rsid w:val="00544B09"/>
    <w:rsid w:val="00553A70"/>
    <w:rsid w:val="00564A5A"/>
    <w:rsid w:val="005702B4"/>
    <w:rsid w:val="00575CE3"/>
    <w:rsid w:val="00584425"/>
    <w:rsid w:val="00585B36"/>
    <w:rsid w:val="00585C24"/>
    <w:rsid w:val="00595D75"/>
    <w:rsid w:val="005A141A"/>
    <w:rsid w:val="005A337C"/>
    <w:rsid w:val="005A4B48"/>
    <w:rsid w:val="005A6FE7"/>
    <w:rsid w:val="005B081C"/>
    <w:rsid w:val="005B2C06"/>
    <w:rsid w:val="005B5138"/>
    <w:rsid w:val="005C5400"/>
    <w:rsid w:val="005C7B55"/>
    <w:rsid w:val="005D0A00"/>
    <w:rsid w:val="005D0B32"/>
    <w:rsid w:val="005E0F8B"/>
    <w:rsid w:val="005E25F7"/>
    <w:rsid w:val="005F1FB5"/>
    <w:rsid w:val="005F2365"/>
    <w:rsid w:val="00606749"/>
    <w:rsid w:val="00607E4F"/>
    <w:rsid w:val="006104A2"/>
    <w:rsid w:val="00611141"/>
    <w:rsid w:val="006127C5"/>
    <w:rsid w:val="0062380F"/>
    <w:rsid w:val="00626865"/>
    <w:rsid w:val="00633D0D"/>
    <w:rsid w:val="006364B3"/>
    <w:rsid w:val="0065026C"/>
    <w:rsid w:val="00652151"/>
    <w:rsid w:val="006531B2"/>
    <w:rsid w:val="006664D6"/>
    <w:rsid w:val="00672B39"/>
    <w:rsid w:val="006804A3"/>
    <w:rsid w:val="00686FB3"/>
    <w:rsid w:val="00690C59"/>
    <w:rsid w:val="006913C7"/>
    <w:rsid w:val="006A4489"/>
    <w:rsid w:val="006A6375"/>
    <w:rsid w:val="006B28F4"/>
    <w:rsid w:val="006B709B"/>
    <w:rsid w:val="006C3375"/>
    <w:rsid w:val="006C4EE5"/>
    <w:rsid w:val="006D5D0A"/>
    <w:rsid w:val="006E1A3C"/>
    <w:rsid w:val="006E2F30"/>
    <w:rsid w:val="006E4E24"/>
    <w:rsid w:val="006F4B84"/>
    <w:rsid w:val="00700A15"/>
    <w:rsid w:val="00706A0E"/>
    <w:rsid w:val="00716F3B"/>
    <w:rsid w:val="0072055B"/>
    <w:rsid w:val="0072618F"/>
    <w:rsid w:val="00730B3E"/>
    <w:rsid w:val="00731684"/>
    <w:rsid w:val="00744C2C"/>
    <w:rsid w:val="00763275"/>
    <w:rsid w:val="00763EF3"/>
    <w:rsid w:val="00765DEE"/>
    <w:rsid w:val="00780EDF"/>
    <w:rsid w:val="0079267E"/>
    <w:rsid w:val="00793BEE"/>
    <w:rsid w:val="00794B2B"/>
    <w:rsid w:val="007A00BB"/>
    <w:rsid w:val="007C04E5"/>
    <w:rsid w:val="007C0AA8"/>
    <w:rsid w:val="007C5864"/>
    <w:rsid w:val="007E0308"/>
    <w:rsid w:val="007E6CAC"/>
    <w:rsid w:val="007F2925"/>
    <w:rsid w:val="00810869"/>
    <w:rsid w:val="00817225"/>
    <w:rsid w:val="00832707"/>
    <w:rsid w:val="00833505"/>
    <w:rsid w:val="00836D58"/>
    <w:rsid w:val="00837950"/>
    <w:rsid w:val="00837E46"/>
    <w:rsid w:val="00841037"/>
    <w:rsid w:val="00842EF2"/>
    <w:rsid w:val="008522DB"/>
    <w:rsid w:val="00855C0F"/>
    <w:rsid w:val="00862B5D"/>
    <w:rsid w:val="008660F8"/>
    <w:rsid w:val="00870725"/>
    <w:rsid w:val="008721D3"/>
    <w:rsid w:val="00872EE8"/>
    <w:rsid w:val="0088262E"/>
    <w:rsid w:val="00892B2E"/>
    <w:rsid w:val="008A2D4F"/>
    <w:rsid w:val="008A3582"/>
    <w:rsid w:val="008B0A54"/>
    <w:rsid w:val="008B532D"/>
    <w:rsid w:val="008C6CA9"/>
    <w:rsid w:val="008D3BF4"/>
    <w:rsid w:val="008E074C"/>
    <w:rsid w:val="008E2029"/>
    <w:rsid w:val="00903604"/>
    <w:rsid w:val="009313A8"/>
    <w:rsid w:val="00942F3F"/>
    <w:rsid w:val="00943E57"/>
    <w:rsid w:val="009555AE"/>
    <w:rsid w:val="00955CD4"/>
    <w:rsid w:val="00957399"/>
    <w:rsid w:val="00960F24"/>
    <w:rsid w:val="009633E0"/>
    <w:rsid w:val="009646BB"/>
    <w:rsid w:val="00973F5C"/>
    <w:rsid w:val="00975550"/>
    <w:rsid w:val="00985B2B"/>
    <w:rsid w:val="009A11E5"/>
    <w:rsid w:val="009A37E5"/>
    <w:rsid w:val="009B444A"/>
    <w:rsid w:val="009C1620"/>
    <w:rsid w:val="009C4F5C"/>
    <w:rsid w:val="009D427B"/>
    <w:rsid w:val="009E6683"/>
    <w:rsid w:val="009F61C1"/>
    <w:rsid w:val="00A01C6E"/>
    <w:rsid w:val="00A04A03"/>
    <w:rsid w:val="00A10588"/>
    <w:rsid w:val="00A116EF"/>
    <w:rsid w:val="00A13B73"/>
    <w:rsid w:val="00A23947"/>
    <w:rsid w:val="00A31A17"/>
    <w:rsid w:val="00A31B9B"/>
    <w:rsid w:val="00A33ADD"/>
    <w:rsid w:val="00A77B76"/>
    <w:rsid w:val="00A9228A"/>
    <w:rsid w:val="00AA46FF"/>
    <w:rsid w:val="00AB53AB"/>
    <w:rsid w:val="00AB59CD"/>
    <w:rsid w:val="00AB702E"/>
    <w:rsid w:val="00AC7597"/>
    <w:rsid w:val="00AD55EC"/>
    <w:rsid w:val="00AD5898"/>
    <w:rsid w:val="00AD6190"/>
    <w:rsid w:val="00AF159D"/>
    <w:rsid w:val="00B0276C"/>
    <w:rsid w:val="00B14714"/>
    <w:rsid w:val="00B14FDA"/>
    <w:rsid w:val="00B155E0"/>
    <w:rsid w:val="00B2429A"/>
    <w:rsid w:val="00B3509B"/>
    <w:rsid w:val="00B629CC"/>
    <w:rsid w:val="00B64478"/>
    <w:rsid w:val="00B83C79"/>
    <w:rsid w:val="00B844DD"/>
    <w:rsid w:val="00B87E4E"/>
    <w:rsid w:val="00B922F8"/>
    <w:rsid w:val="00BB39EF"/>
    <w:rsid w:val="00BB63F3"/>
    <w:rsid w:val="00BB6CA2"/>
    <w:rsid w:val="00BD3FAD"/>
    <w:rsid w:val="00BD542C"/>
    <w:rsid w:val="00BD74B2"/>
    <w:rsid w:val="00BE0536"/>
    <w:rsid w:val="00BE1595"/>
    <w:rsid w:val="00BF2508"/>
    <w:rsid w:val="00BF3EEC"/>
    <w:rsid w:val="00BF4C86"/>
    <w:rsid w:val="00C066FF"/>
    <w:rsid w:val="00C072E3"/>
    <w:rsid w:val="00C1474B"/>
    <w:rsid w:val="00C17284"/>
    <w:rsid w:val="00C23176"/>
    <w:rsid w:val="00C231EB"/>
    <w:rsid w:val="00C25CEE"/>
    <w:rsid w:val="00C27D9D"/>
    <w:rsid w:val="00C36FEA"/>
    <w:rsid w:val="00C4204D"/>
    <w:rsid w:val="00C434E1"/>
    <w:rsid w:val="00C4372F"/>
    <w:rsid w:val="00C47837"/>
    <w:rsid w:val="00C60C50"/>
    <w:rsid w:val="00C750BE"/>
    <w:rsid w:val="00C872D3"/>
    <w:rsid w:val="00C87356"/>
    <w:rsid w:val="00CA1F5D"/>
    <w:rsid w:val="00CB3250"/>
    <w:rsid w:val="00CC041C"/>
    <w:rsid w:val="00CC2C92"/>
    <w:rsid w:val="00CD6A45"/>
    <w:rsid w:val="00CE7E58"/>
    <w:rsid w:val="00CF13E2"/>
    <w:rsid w:val="00CF5E00"/>
    <w:rsid w:val="00CF77F7"/>
    <w:rsid w:val="00D02CE4"/>
    <w:rsid w:val="00D5598E"/>
    <w:rsid w:val="00D57924"/>
    <w:rsid w:val="00D75AA9"/>
    <w:rsid w:val="00D763B3"/>
    <w:rsid w:val="00D7696F"/>
    <w:rsid w:val="00D874EC"/>
    <w:rsid w:val="00D91273"/>
    <w:rsid w:val="00D91286"/>
    <w:rsid w:val="00DA17C9"/>
    <w:rsid w:val="00DA1B09"/>
    <w:rsid w:val="00DA2568"/>
    <w:rsid w:val="00DA2793"/>
    <w:rsid w:val="00DB0585"/>
    <w:rsid w:val="00DB401F"/>
    <w:rsid w:val="00DB4447"/>
    <w:rsid w:val="00DD113C"/>
    <w:rsid w:val="00DE2D3D"/>
    <w:rsid w:val="00DE3954"/>
    <w:rsid w:val="00DE7451"/>
    <w:rsid w:val="00DF3A47"/>
    <w:rsid w:val="00DF5C92"/>
    <w:rsid w:val="00E04F4E"/>
    <w:rsid w:val="00E07A19"/>
    <w:rsid w:val="00E16008"/>
    <w:rsid w:val="00E36782"/>
    <w:rsid w:val="00E41BC7"/>
    <w:rsid w:val="00E425D2"/>
    <w:rsid w:val="00E4497D"/>
    <w:rsid w:val="00E53F4A"/>
    <w:rsid w:val="00E60BC6"/>
    <w:rsid w:val="00E64CF1"/>
    <w:rsid w:val="00E865E3"/>
    <w:rsid w:val="00E906D0"/>
    <w:rsid w:val="00EB0FFB"/>
    <w:rsid w:val="00EE62BC"/>
    <w:rsid w:val="00EE7830"/>
    <w:rsid w:val="00F11459"/>
    <w:rsid w:val="00F147B5"/>
    <w:rsid w:val="00F14A7D"/>
    <w:rsid w:val="00F16A7C"/>
    <w:rsid w:val="00F17237"/>
    <w:rsid w:val="00F20895"/>
    <w:rsid w:val="00F2569D"/>
    <w:rsid w:val="00F303F6"/>
    <w:rsid w:val="00F31D7C"/>
    <w:rsid w:val="00F333F1"/>
    <w:rsid w:val="00F33EC9"/>
    <w:rsid w:val="00F5237A"/>
    <w:rsid w:val="00F56779"/>
    <w:rsid w:val="00F600E8"/>
    <w:rsid w:val="00F62C6B"/>
    <w:rsid w:val="00F73CFB"/>
    <w:rsid w:val="00F76F08"/>
    <w:rsid w:val="00FA276D"/>
    <w:rsid w:val="00FA4BFF"/>
    <w:rsid w:val="00FB1F40"/>
    <w:rsid w:val="00FC25DE"/>
    <w:rsid w:val="00FD4CC4"/>
    <w:rsid w:val="00FE3E80"/>
    <w:rsid w:val="00FE3F4B"/>
    <w:rsid w:val="00FF4FEC"/>
    <w:rsid w:val="00FF5ED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6E014B"/>
  <w15:chartTrackingRefBased/>
  <w15:docId w15:val="{CB7BF89D-B234-4524-BDB2-42DCDEA48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037"/>
    <w:rPr>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841037"/>
    <w:pPr>
      <w:tabs>
        <w:tab w:val="center" w:pos="4536"/>
        <w:tab w:val="right" w:pos="9072"/>
      </w:tabs>
    </w:pPr>
  </w:style>
  <w:style w:type="paragraph" w:styleId="Pieddepage">
    <w:name w:val="footer"/>
    <w:basedOn w:val="Normal"/>
    <w:link w:val="PieddepageCar"/>
    <w:rsid w:val="00DA17C9"/>
    <w:pPr>
      <w:tabs>
        <w:tab w:val="center" w:pos="4536"/>
        <w:tab w:val="right" w:pos="9072"/>
      </w:tabs>
    </w:pPr>
  </w:style>
  <w:style w:type="paragraph" w:styleId="Titre">
    <w:name w:val="Title"/>
    <w:basedOn w:val="Normal"/>
    <w:qFormat/>
    <w:rsid w:val="00F73CFB"/>
    <w:pPr>
      <w:jc w:val="center"/>
    </w:pPr>
    <w:rPr>
      <w:rFonts w:eastAsia="Times New Roman"/>
      <w:sz w:val="28"/>
      <w:szCs w:val="20"/>
      <w:lang w:eastAsia="fr-FR"/>
    </w:rPr>
  </w:style>
  <w:style w:type="character" w:customStyle="1" w:styleId="PieddepageCar">
    <w:name w:val="Pied de page Car"/>
    <w:link w:val="Pieddepage"/>
    <w:rsid w:val="00F76F08"/>
    <w:rPr>
      <w:sz w:val="24"/>
      <w:szCs w:val="24"/>
      <w:lang w:val="fr-FR" w:eastAsia="zh-CN"/>
    </w:rPr>
  </w:style>
  <w:style w:type="paragraph" w:styleId="NormalWeb">
    <w:name w:val="Normal (Web)"/>
    <w:basedOn w:val="Normal"/>
    <w:uiPriority w:val="99"/>
    <w:rsid w:val="005260C5"/>
    <w:pPr>
      <w:spacing w:before="100" w:beforeAutospacing="1" w:after="100" w:afterAutospacing="1"/>
    </w:pPr>
    <w:rPr>
      <w:rFonts w:eastAsia="Times New Roman"/>
      <w:lang w:eastAsia="fr-FR"/>
    </w:rPr>
  </w:style>
  <w:style w:type="paragraph" w:styleId="Paragraphedeliste">
    <w:name w:val="List Paragraph"/>
    <w:basedOn w:val="Normal"/>
    <w:uiPriority w:val="34"/>
    <w:qFormat/>
    <w:rsid w:val="0031476E"/>
    <w:pPr>
      <w:spacing w:after="160" w:line="259" w:lineRule="auto"/>
      <w:ind w:left="720"/>
      <w:contextualSpacing/>
    </w:pPr>
    <w:rPr>
      <w:rFonts w:ascii="Calibri" w:eastAsia="Calibri" w:hAnsi="Calibri" w:cs="Arial"/>
      <w:sz w:val="22"/>
      <w:szCs w:val="22"/>
      <w:lang w:eastAsia="en-US"/>
    </w:rPr>
  </w:style>
  <w:style w:type="character" w:styleId="Lienhypertexte">
    <w:name w:val="Hyperlink"/>
    <w:rsid w:val="00B2429A"/>
    <w:rPr>
      <w:color w:val="0563C1"/>
      <w:u w:val="single"/>
    </w:rPr>
  </w:style>
  <w:style w:type="character" w:customStyle="1" w:styleId="Mentionnonrsolue1">
    <w:name w:val="Mention non résolue1"/>
    <w:uiPriority w:val="99"/>
    <w:semiHidden/>
    <w:unhideWhenUsed/>
    <w:rsid w:val="00B2429A"/>
    <w:rPr>
      <w:color w:val="605E5C"/>
      <w:shd w:val="clear" w:color="auto" w:fill="E1DFDD"/>
    </w:rPr>
  </w:style>
  <w:style w:type="paragraph" w:styleId="Textedebulles">
    <w:name w:val="Balloon Text"/>
    <w:basedOn w:val="Normal"/>
    <w:link w:val="TextedebullesCar"/>
    <w:rsid w:val="00870725"/>
    <w:rPr>
      <w:rFonts w:ascii="Tahoma" w:hAnsi="Tahoma" w:cs="Tahoma"/>
      <w:sz w:val="16"/>
      <w:szCs w:val="16"/>
    </w:rPr>
  </w:style>
  <w:style w:type="character" w:customStyle="1" w:styleId="TextedebullesCar">
    <w:name w:val="Texte de bulles Car"/>
    <w:link w:val="Textedebulles"/>
    <w:rsid w:val="00870725"/>
    <w:rPr>
      <w:rFonts w:ascii="Tahoma" w:hAnsi="Tahoma" w:cs="Tahoma"/>
      <w:sz w:val="16"/>
      <w:szCs w:val="16"/>
      <w:lang w:eastAsia="zh-CN"/>
    </w:rPr>
  </w:style>
  <w:style w:type="paragraph" w:styleId="Rvision">
    <w:name w:val="Revision"/>
    <w:hidden/>
    <w:uiPriority w:val="99"/>
    <w:semiHidden/>
    <w:rsid w:val="00AD55EC"/>
    <w:rPr>
      <w:sz w:val="24"/>
      <w:szCs w:val="24"/>
      <w:lang w:eastAsia="zh-CN"/>
    </w:rPr>
  </w:style>
  <w:style w:type="character" w:styleId="Mentionnonrsolue">
    <w:name w:val="Unresolved Mention"/>
    <w:uiPriority w:val="99"/>
    <w:semiHidden/>
    <w:unhideWhenUsed/>
    <w:rsid w:val="00AD58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353002">
      <w:bodyDiv w:val="1"/>
      <w:marLeft w:val="0"/>
      <w:marRight w:val="0"/>
      <w:marTop w:val="0"/>
      <w:marBottom w:val="0"/>
      <w:divBdr>
        <w:top w:val="none" w:sz="0" w:space="0" w:color="auto"/>
        <w:left w:val="none" w:sz="0" w:space="0" w:color="auto"/>
        <w:bottom w:val="none" w:sz="0" w:space="0" w:color="auto"/>
        <w:right w:val="none" w:sz="0" w:space="0" w:color="auto"/>
      </w:divBdr>
      <w:divsChild>
        <w:div w:id="131758227">
          <w:marLeft w:val="0"/>
          <w:marRight w:val="0"/>
          <w:marTop w:val="0"/>
          <w:marBottom w:val="0"/>
          <w:divBdr>
            <w:top w:val="none" w:sz="0" w:space="0" w:color="auto"/>
            <w:left w:val="none" w:sz="0" w:space="0" w:color="auto"/>
            <w:bottom w:val="none" w:sz="0" w:space="0" w:color="auto"/>
            <w:right w:val="none" w:sz="0" w:space="0" w:color="auto"/>
          </w:divBdr>
        </w:div>
        <w:div w:id="296298578">
          <w:marLeft w:val="0"/>
          <w:marRight w:val="0"/>
          <w:marTop w:val="0"/>
          <w:marBottom w:val="0"/>
          <w:divBdr>
            <w:top w:val="none" w:sz="0" w:space="0" w:color="auto"/>
            <w:left w:val="none" w:sz="0" w:space="0" w:color="auto"/>
            <w:bottom w:val="none" w:sz="0" w:space="0" w:color="auto"/>
            <w:right w:val="none" w:sz="0" w:space="0" w:color="auto"/>
          </w:divBdr>
        </w:div>
        <w:div w:id="411006677">
          <w:marLeft w:val="0"/>
          <w:marRight w:val="0"/>
          <w:marTop w:val="0"/>
          <w:marBottom w:val="0"/>
          <w:divBdr>
            <w:top w:val="none" w:sz="0" w:space="0" w:color="auto"/>
            <w:left w:val="none" w:sz="0" w:space="0" w:color="auto"/>
            <w:bottom w:val="none" w:sz="0" w:space="0" w:color="auto"/>
            <w:right w:val="none" w:sz="0" w:space="0" w:color="auto"/>
          </w:divBdr>
        </w:div>
        <w:div w:id="943803628">
          <w:marLeft w:val="0"/>
          <w:marRight w:val="0"/>
          <w:marTop w:val="0"/>
          <w:marBottom w:val="0"/>
          <w:divBdr>
            <w:top w:val="none" w:sz="0" w:space="0" w:color="auto"/>
            <w:left w:val="none" w:sz="0" w:space="0" w:color="auto"/>
            <w:bottom w:val="none" w:sz="0" w:space="0" w:color="auto"/>
            <w:right w:val="none" w:sz="0" w:space="0" w:color="auto"/>
          </w:divBdr>
        </w:div>
        <w:div w:id="1826508727">
          <w:marLeft w:val="0"/>
          <w:marRight w:val="0"/>
          <w:marTop w:val="0"/>
          <w:marBottom w:val="0"/>
          <w:divBdr>
            <w:top w:val="none" w:sz="0" w:space="0" w:color="auto"/>
            <w:left w:val="none" w:sz="0" w:space="0" w:color="auto"/>
            <w:bottom w:val="none" w:sz="0" w:space="0" w:color="auto"/>
            <w:right w:val="none" w:sz="0" w:space="0" w:color="auto"/>
          </w:divBdr>
        </w:div>
      </w:divsChild>
    </w:div>
    <w:div w:id="481434642">
      <w:bodyDiv w:val="1"/>
      <w:marLeft w:val="0"/>
      <w:marRight w:val="0"/>
      <w:marTop w:val="0"/>
      <w:marBottom w:val="0"/>
      <w:divBdr>
        <w:top w:val="none" w:sz="0" w:space="0" w:color="auto"/>
        <w:left w:val="none" w:sz="0" w:space="0" w:color="auto"/>
        <w:bottom w:val="none" w:sz="0" w:space="0" w:color="auto"/>
        <w:right w:val="none" w:sz="0" w:space="0" w:color="auto"/>
      </w:divBdr>
      <w:divsChild>
        <w:div w:id="222715129">
          <w:marLeft w:val="0"/>
          <w:marRight w:val="0"/>
          <w:marTop w:val="0"/>
          <w:marBottom w:val="0"/>
          <w:divBdr>
            <w:top w:val="none" w:sz="0" w:space="0" w:color="auto"/>
            <w:left w:val="none" w:sz="0" w:space="0" w:color="auto"/>
            <w:bottom w:val="none" w:sz="0" w:space="0" w:color="auto"/>
            <w:right w:val="none" w:sz="0" w:space="0" w:color="auto"/>
          </w:divBdr>
        </w:div>
        <w:div w:id="371656383">
          <w:marLeft w:val="0"/>
          <w:marRight w:val="0"/>
          <w:marTop w:val="0"/>
          <w:marBottom w:val="0"/>
          <w:divBdr>
            <w:top w:val="none" w:sz="0" w:space="0" w:color="auto"/>
            <w:left w:val="none" w:sz="0" w:space="0" w:color="auto"/>
            <w:bottom w:val="none" w:sz="0" w:space="0" w:color="auto"/>
            <w:right w:val="none" w:sz="0" w:space="0" w:color="auto"/>
          </w:divBdr>
        </w:div>
        <w:div w:id="1081754399">
          <w:marLeft w:val="0"/>
          <w:marRight w:val="0"/>
          <w:marTop w:val="0"/>
          <w:marBottom w:val="0"/>
          <w:divBdr>
            <w:top w:val="none" w:sz="0" w:space="0" w:color="auto"/>
            <w:left w:val="none" w:sz="0" w:space="0" w:color="auto"/>
            <w:bottom w:val="none" w:sz="0" w:space="0" w:color="auto"/>
            <w:right w:val="none" w:sz="0" w:space="0" w:color="auto"/>
          </w:divBdr>
        </w:div>
        <w:div w:id="1512717208">
          <w:marLeft w:val="0"/>
          <w:marRight w:val="0"/>
          <w:marTop w:val="0"/>
          <w:marBottom w:val="0"/>
          <w:divBdr>
            <w:top w:val="none" w:sz="0" w:space="0" w:color="auto"/>
            <w:left w:val="none" w:sz="0" w:space="0" w:color="auto"/>
            <w:bottom w:val="none" w:sz="0" w:space="0" w:color="auto"/>
            <w:right w:val="none" w:sz="0" w:space="0" w:color="auto"/>
          </w:divBdr>
        </w:div>
        <w:div w:id="1567033098">
          <w:marLeft w:val="0"/>
          <w:marRight w:val="0"/>
          <w:marTop w:val="0"/>
          <w:marBottom w:val="0"/>
          <w:divBdr>
            <w:top w:val="none" w:sz="0" w:space="0" w:color="auto"/>
            <w:left w:val="none" w:sz="0" w:space="0" w:color="auto"/>
            <w:bottom w:val="none" w:sz="0" w:space="0" w:color="auto"/>
            <w:right w:val="none" w:sz="0" w:space="0" w:color="auto"/>
          </w:divBdr>
        </w:div>
      </w:divsChild>
    </w:div>
    <w:div w:id="982201062">
      <w:bodyDiv w:val="1"/>
      <w:marLeft w:val="0"/>
      <w:marRight w:val="0"/>
      <w:marTop w:val="0"/>
      <w:marBottom w:val="0"/>
      <w:divBdr>
        <w:top w:val="none" w:sz="0" w:space="0" w:color="auto"/>
        <w:left w:val="none" w:sz="0" w:space="0" w:color="auto"/>
        <w:bottom w:val="none" w:sz="0" w:space="0" w:color="auto"/>
        <w:right w:val="none" w:sz="0" w:space="0" w:color="auto"/>
      </w:divBdr>
    </w:div>
    <w:div w:id="1165822280">
      <w:bodyDiv w:val="1"/>
      <w:marLeft w:val="0"/>
      <w:marRight w:val="0"/>
      <w:marTop w:val="0"/>
      <w:marBottom w:val="0"/>
      <w:divBdr>
        <w:top w:val="none" w:sz="0" w:space="0" w:color="auto"/>
        <w:left w:val="none" w:sz="0" w:space="0" w:color="auto"/>
        <w:bottom w:val="none" w:sz="0" w:space="0" w:color="auto"/>
        <w:right w:val="none" w:sz="0" w:space="0" w:color="auto"/>
      </w:divBdr>
      <w:divsChild>
        <w:div w:id="114175949">
          <w:marLeft w:val="0"/>
          <w:marRight w:val="0"/>
          <w:marTop w:val="0"/>
          <w:marBottom w:val="0"/>
          <w:divBdr>
            <w:top w:val="none" w:sz="0" w:space="0" w:color="auto"/>
            <w:left w:val="none" w:sz="0" w:space="0" w:color="auto"/>
            <w:bottom w:val="none" w:sz="0" w:space="0" w:color="auto"/>
            <w:right w:val="none" w:sz="0" w:space="0" w:color="auto"/>
          </w:divBdr>
        </w:div>
        <w:div w:id="279997377">
          <w:marLeft w:val="0"/>
          <w:marRight w:val="0"/>
          <w:marTop w:val="0"/>
          <w:marBottom w:val="0"/>
          <w:divBdr>
            <w:top w:val="none" w:sz="0" w:space="0" w:color="auto"/>
            <w:left w:val="none" w:sz="0" w:space="0" w:color="auto"/>
            <w:bottom w:val="none" w:sz="0" w:space="0" w:color="auto"/>
            <w:right w:val="none" w:sz="0" w:space="0" w:color="auto"/>
          </w:divBdr>
        </w:div>
        <w:div w:id="1079444250">
          <w:marLeft w:val="0"/>
          <w:marRight w:val="0"/>
          <w:marTop w:val="0"/>
          <w:marBottom w:val="0"/>
          <w:divBdr>
            <w:top w:val="none" w:sz="0" w:space="0" w:color="auto"/>
            <w:left w:val="none" w:sz="0" w:space="0" w:color="auto"/>
            <w:bottom w:val="none" w:sz="0" w:space="0" w:color="auto"/>
            <w:right w:val="none" w:sz="0" w:space="0" w:color="auto"/>
          </w:divBdr>
        </w:div>
        <w:div w:id="1376344666">
          <w:marLeft w:val="0"/>
          <w:marRight w:val="0"/>
          <w:marTop w:val="0"/>
          <w:marBottom w:val="0"/>
          <w:divBdr>
            <w:top w:val="none" w:sz="0" w:space="0" w:color="auto"/>
            <w:left w:val="none" w:sz="0" w:space="0" w:color="auto"/>
            <w:bottom w:val="none" w:sz="0" w:space="0" w:color="auto"/>
            <w:right w:val="none" w:sz="0" w:space="0" w:color="auto"/>
          </w:divBdr>
        </w:div>
        <w:div w:id="1763330612">
          <w:marLeft w:val="0"/>
          <w:marRight w:val="0"/>
          <w:marTop w:val="0"/>
          <w:marBottom w:val="0"/>
          <w:divBdr>
            <w:top w:val="none" w:sz="0" w:space="0" w:color="auto"/>
            <w:left w:val="none" w:sz="0" w:space="0" w:color="auto"/>
            <w:bottom w:val="none" w:sz="0" w:space="0" w:color="auto"/>
            <w:right w:val="none" w:sz="0" w:space="0" w:color="auto"/>
          </w:divBdr>
        </w:div>
      </w:divsChild>
    </w:div>
    <w:div w:id="1276326459">
      <w:bodyDiv w:val="1"/>
      <w:marLeft w:val="0"/>
      <w:marRight w:val="0"/>
      <w:marTop w:val="0"/>
      <w:marBottom w:val="0"/>
      <w:divBdr>
        <w:top w:val="none" w:sz="0" w:space="0" w:color="auto"/>
        <w:left w:val="none" w:sz="0" w:space="0" w:color="auto"/>
        <w:bottom w:val="none" w:sz="0" w:space="0" w:color="auto"/>
        <w:right w:val="none" w:sz="0" w:space="0" w:color="auto"/>
      </w:divBdr>
    </w:div>
    <w:div w:id="1347369077">
      <w:bodyDiv w:val="1"/>
      <w:marLeft w:val="0"/>
      <w:marRight w:val="0"/>
      <w:marTop w:val="0"/>
      <w:marBottom w:val="0"/>
      <w:divBdr>
        <w:top w:val="none" w:sz="0" w:space="0" w:color="auto"/>
        <w:left w:val="none" w:sz="0" w:space="0" w:color="auto"/>
        <w:bottom w:val="none" w:sz="0" w:space="0" w:color="auto"/>
        <w:right w:val="none" w:sz="0" w:space="0" w:color="auto"/>
      </w:divBdr>
    </w:div>
    <w:div w:id="1365247864">
      <w:bodyDiv w:val="1"/>
      <w:marLeft w:val="0"/>
      <w:marRight w:val="0"/>
      <w:marTop w:val="0"/>
      <w:marBottom w:val="0"/>
      <w:divBdr>
        <w:top w:val="none" w:sz="0" w:space="0" w:color="auto"/>
        <w:left w:val="none" w:sz="0" w:space="0" w:color="auto"/>
        <w:bottom w:val="none" w:sz="0" w:space="0" w:color="auto"/>
        <w:right w:val="none" w:sz="0" w:space="0" w:color="auto"/>
      </w:divBdr>
    </w:div>
    <w:div w:id="1383601418">
      <w:bodyDiv w:val="1"/>
      <w:marLeft w:val="0"/>
      <w:marRight w:val="0"/>
      <w:marTop w:val="0"/>
      <w:marBottom w:val="0"/>
      <w:divBdr>
        <w:top w:val="none" w:sz="0" w:space="0" w:color="auto"/>
        <w:left w:val="none" w:sz="0" w:space="0" w:color="auto"/>
        <w:bottom w:val="none" w:sz="0" w:space="0" w:color="auto"/>
        <w:right w:val="none" w:sz="0" w:space="0" w:color="auto"/>
      </w:divBdr>
    </w:div>
    <w:div w:id="1611471674">
      <w:bodyDiv w:val="1"/>
      <w:marLeft w:val="0"/>
      <w:marRight w:val="0"/>
      <w:marTop w:val="0"/>
      <w:marBottom w:val="0"/>
      <w:divBdr>
        <w:top w:val="none" w:sz="0" w:space="0" w:color="auto"/>
        <w:left w:val="none" w:sz="0" w:space="0" w:color="auto"/>
        <w:bottom w:val="none" w:sz="0" w:space="0" w:color="auto"/>
        <w:right w:val="none" w:sz="0" w:space="0" w:color="auto"/>
      </w:divBdr>
    </w:div>
    <w:div w:id="166894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juridique@cmt.ma"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3E7C155534E24DAE1BAD73E8727131" ma:contentTypeVersion="16" ma:contentTypeDescription="Crée un document." ma:contentTypeScope="" ma:versionID="883cb9f2b1a7401a00e5bf07a05bb204">
  <xsd:schema xmlns:xsd="http://www.w3.org/2001/XMLSchema" xmlns:xs="http://www.w3.org/2001/XMLSchema" xmlns:p="http://schemas.microsoft.com/office/2006/metadata/properties" xmlns:ns2="e02fca84-006b-409e-abdf-baeefcff0e6c" xmlns:ns3="dec1f125-96b4-4034-9d4e-4eeaac509a38" targetNamespace="http://schemas.microsoft.com/office/2006/metadata/properties" ma:root="true" ma:fieldsID="3a2625f3a31fa5b7086282a1b00af82f" ns2:_="" ns3:_="">
    <xsd:import namespace="e02fca84-006b-409e-abdf-baeefcff0e6c"/>
    <xsd:import namespace="dec1f125-96b4-4034-9d4e-4eeaac509a3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_Flow_Signoff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2fca84-006b-409e-abdf-baeefcff0e6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8f2a9c51-9932-4a68-b320-f76e20bf0754}" ma:internalName="TaxCatchAll" ma:showField="CatchAllData" ma:web="e02fca84-006b-409e-abdf-baeefcff0e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ec1f125-96b4-4034-9d4e-4eeaac509a3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5572a292-6fe1-44c1-bcc4-1438604d0c5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0F6B54-C4AE-4077-A94E-8B5739F41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2fca84-006b-409e-abdf-baeefcff0e6c"/>
    <ds:schemaRef ds:uri="dec1f125-96b4-4034-9d4e-4eeaac509a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19DFA3-4E33-405E-89DB-7BC9074F5D90}">
  <ds:schemaRefs>
    <ds:schemaRef ds:uri="http://schemas.openxmlformats.org/officeDocument/2006/bibliography"/>
  </ds:schemaRefs>
</ds:datastoreItem>
</file>

<file path=customXml/itemProps3.xml><?xml version="1.0" encoding="utf-8"?>
<ds:datastoreItem xmlns:ds="http://schemas.openxmlformats.org/officeDocument/2006/customXml" ds:itemID="{0FA823CF-F101-4A88-BF3E-F803BB0DF7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3</Pages>
  <Words>990</Words>
  <Characters>5450</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6428</CharactersWithSpaces>
  <SharedDoc>false</SharedDoc>
  <HLinks>
    <vt:vector size="12" baseType="variant">
      <vt:variant>
        <vt:i4>8257650</vt:i4>
      </vt:variant>
      <vt:variant>
        <vt:i4>3</vt:i4>
      </vt:variant>
      <vt:variant>
        <vt:i4>0</vt:i4>
      </vt:variant>
      <vt:variant>
        <vt:i4>5</vt:i4>
      </vt:variant>
      <vt:variant>
        <vt:lpwstr>http://www.cmt.ma/</vt:lpwstr>
      </vt:variant>
      <vt:variant>
        <vt:lpwstr/>
      </vt:variant>
      <vt:variant>
        <vt:i4>524329</vt:i4>
      </vt:variant>
      <vt:variant>
        <vt:i4>0</vt:i4>
      </vt:variant>
      <vt:variant>
        <vt:i4>0</vt:i4>
      </vt:variant>
      <vt:variant>
        <vt:i4>5</vt:i4>
      </vt:variant>
      <vt:variant>
        <vt:lpwstr>mailto:dadoune@cmt.ma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CMT</dc:creator>
  <cp:keywords/>
  <cp:lastModifiedBy>Houda alzemmouri</cp:lastModifiedBy>
  <cp:revision>121</cp:revision>
  <cp:lastPrinted>2022-05-25T10:32:00Z</cp:lastPrinted>
  <dcterms:created xsi:type="dcterms:W3CDTF">2023-05-22T13:56:00Z</dcterms:created>
  <dcterms:modified xsi:type="dcterms:W3CDTF">2026-06-12T14:37:00Z</dcterms:modified>
</cp:coreProperties>
</file>